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97" w:rsidRDefault="003D3656" w:rsidP="00AE276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AE2766">
        <w:rPr>
          <w:sz w:val="20"/>
          <w:szCs w:val="20"/>
        </w:rPr>
        <w:t xml:space="preserve">nr </w:t>
      </w:r>
      <w:r w:rsidR="00753E97">
        <w:rPr>
          <w:sz w:val="20"/>
          <w:szCs w:val="20"/>
        </w:rPr>
        <w:t>1</w:t>
      </w:r>
      <w:r w:rsidR="00AE2766">
        <w:rPr>
          <w:sz w:val="20"/>
          <w:szCs w:val="20"/>
        </w:rPr>
        <w:t>.2</w:t>
      </w:r>
      <w:r w:rsidR="00753E97">
        <w:rPr>
          <w:sz w:val="20"/>
          <w:szCs w:val="20"/>
        </w:rPr>
        <w:t xml:space="preserve"> </w:t>
      </w:r>
    </w:p>
    <w:p w:rsidR="003D3656" w:rsidRDefault="00753E97" w:rsidP="00AE276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Zarządzenia Nr 09</w:t>
      </w:r>
      <w:r w:rsidR="003D3656">
        <w:rPr>
          <w:sz w:val="20"/>
          <w:szCs w:val="20"/>
        </w:rPr>
        <w:t>/2020</w:t>
      </w:r>
    </w:p>
    <w:p w:rsidR="003D3656" w:rsidRDefault="00753E97" w:rsidP="00AE276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11.05.2020</w:t>
      </w:r>
    </w:p>
    <w:p w:rsidR="00AE2766" w:rsidRPr="003D3656" w:rsidRDefault="00AE2766" w:rsidP="00AE2766">
      <w:pPr>
        <w:spacing w:after="0" w:line="240" w:lineRule="auto"/>
        <w:jc w:val="right"/>
        <w:rPr>
          <w:sz w:val="20"/>
          <w:szCs w:val="20"/>
        </w:rPr>
      </w:pPr>
    </w:p>
    <w:p w:rsidR="00F4661A" w:rsidRDefault="00171AF7" w:rsidP="00171AF7">
      <w:pPr>
        <w:jc w:val="center"/>
        <w:rPr>
          <w:b/>
          <w:sz w:val="28"/>
          <w:szCs w:val="28"/>
        </w:rPr>
      </w:pPr>
      <w:r w:rsidRPr="00171AF7">
        <w:rPr>
          <w:b/>
          <w:sz w:val="28"/>
          <w:szCs w:val="28"/>
        </w:rPr>
        <w:t xml:space="preserve">ZASADY ZWIEDZANIA OBOWIĄZUJACE </w:t>
      </w:r>
      <w:r>
        <w:rPr>
          <w:b/>
          <w:sz w:val="28"/>
          <w:szCs w:val="28"/>
        </w:rPr>
        <w:t xml:space="preserve">W </w:t>
      </w:r>
      <w:r w:rsidR="00575776">
        <w:rPr>
          <w:b/>
          <w:sz w:val="28"/>
          <w:szCs w:val="28"/>
        </w:rPr>
        <w:t>MUZEUM WNĘTRZ PAŁACOWYCH W CHOROSZCZY ODDZIALE MUZEUM PODLASKIEGO</w:t>
      </w:r>
      <w:r>
        <w:rPr>
          <w:b/>
          <w:sz w:val="28"/>
          <w:szCs w:val="28"/>
        </w:rPr>
        <w:t xml:space="preserve"> W BIAŁYMSTOKU </w:t>
      </w:r>
      <w:r w:rsidR="00575776">
        <w:rPr>
          <w:b/>
          <w:sz w:val="28"/>
          <w:szCs w:val="28"/>
        </w:rPr>
        <w:br/>
      </w:r>
      <w:r w:rsidRPr="00171AF7">
        <w:rPr>
          <w:b/>
          <w:sz w:val="28"/>
          <w:szCs w:val="28"/>
        </w:rPr>
        <w:t>W OKRESIE ZAGROŻENIA COVID 19</w:t>
      </w:r>
    </w:p>
    <w:p w:rsidR="00171AF7" w:rsidRDefault="00BD7101" w:rsidP="003D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Zwiedzający zobowiązani są do przestrzegania „Regulaminu zwiedzania Muzeum”</w:t>
      </w:r>
      <w:r w:rsidR="003D3656">
        <w:rPr>
          <w:b/>
          <w:sz w:val="28"/>
          <w:szCs w:val="28"/>
        </w:rPr>
        <w:t xml:space="preserve"> oraz poniższych zasad wprowadzonych w związku z pandemią.</w:t>
      </w:r>
    </w:p>
    <w:p w:rsidR="00171AF7" w:rsidRDefault="00171AF7" w:rsidP="00171AF7">
      <w:pPr>
        <w:jc w:val="center"/>
        <w:rPr>
          <w:b/>
          <w:sz w:val="28"/>
          <w:szCs w:val="28"/>
        </w:rPr>
      </w:pP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Muzeum dostępne będzie tylko dla osób posiadających własne maski zasłaniające usta i nos (nie</w:t>
      </w:r>
      <w:r w:rsidR="0064276F">
        <w:rPr>
          <w:sz w:val="24"/>
          <w:szCs w:val="24"/>
        </w:rPr>
        <w:t xml:space="preserve"> dotyczy dzieci poniżej 4 roku ż</w:t>
      </w:r>
      <w:r>
        <w:rPr>
          <w:sz w:val="24"/>
          <w:szCs w:val="24"/>
        </w:rPr>
        <w:t>ycia) zg</w:t>
      </w:r>
      <w:r w:rsidR="001755A8">
        <w:rPr>
          <w:sz w:val="24"/>
          <w:szCs w:val="24"/>
        </w:rPr>
        <w:t>odnie z par. 18 Rozporządzenia R</w:t>
      </w:r>
      <w:bookmarkStart w:id="0" w:name="_GoBack"/>
      <w:bookmarkEnd w:id="0"/>
      <w:r>
        <w:rPr>
          <w:sz w:val="24"/>
          <w:szCs w:val="24"/>
        </w:rPr>
        <w:t>ady Ministrów z dnia 19 kwietni</w:t>
      </w:r>
      <w:r w:rsidR="0064276F">
        <w:rPr>
          <w:sz w:val="24"/>
          <w:szCs w:val="24"/>
        </w:rPr>
        <w:t xml:space="preserve">a 2020 r. z </w:t>
      </w:r>
      <w:proofErr w:type="spellStart"/>
      <w:r w:rsidR="0064276F">
        <w:rPr>
          <w:sz w:val="24"/>
          <w:szCs w:val="24"/>
        </w:rPr>
        <w:t>póź</w:t>
      </w:r>
      <w:proofErr w:type="spellEnd"/>
      <w:r w:rsidR="0064276F">
        <w:rPr>
          <w:sz w:val="24"/>
          <w:szCs w:val="24"/>
        </w:rPr>
        <w:t>. z</w:t>
      </w:r>
      <w:r>
        <w:rPr>
          <w:sz w:val="24"/>
          <w:szCs w:val="24"/>
        </w:rPr>
        <w:t>mianami. Zdejmowanie lub zsuwanie masek skutkuje koniecznością opuszczenia muzeum.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kasie może przebywać tylko 1 osoba, pozostałe muszą czekać za linią w odstępach 1,5 m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odwołania zawiesza się przyjmowanie odzieży w szatni. Obecnie przy kasie lub w innym miejscu wyznaczonym przez obsługę Muzeum należy pozostawić większe bagaże.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Muzeum jednocześnie może przebywać maksymalnie 12 osób.</w:t>
      </w:r>
    </w:p>
    <w:p w:rsidR="00171AF7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Trasy zwiedzania na udostępnianych ekspozycjach pozostają dowolne. Prosimy o korzystanie z informacji i wskazówek pracowników obsługi Muzeum.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powinni zachować pomiędzy sobą odstęp minimum 1,5 m (nie dotyczy rodzin).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Prosimy o powstrzymanie się od dotykania drzwi, klamek i gablot muzealnych.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Czasowo zawiesza się zwiedzanie grupowe, zajęcia edukacyjne i oprowadzanie z przewodnikiem.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Sprzęt multimedialny oraz </w:t>
      </w:r>
      <w:proofErr w:type="spellStart"/>
      <w:r>
        <w:rPr>
          <w:sz w:val="24"/>
          <w:szCs w:val="24"/>
        </w:rPr>
        <w:t>audioprzewodniki</w:t>
      </w:r>
      <w:proofErr w:type="spellEnd"/>
      <w:r>
        <w:rPr>
          <w:sz w:val="24"/>
          <w:szCs w:val="24"/>
        </w:rPr>
        <w:t xml:space="preserve"> nie będzie udostępniany. Prosimy o korzystanie z informacji wizualnych, ulotek oraz wskazówek obsługi Muzeum.</w:t>
      </w:r>
    </w:p>
    <w:p w:rsidR="00BD7101" w:rsidRDefault="00BD7101" w:rsidP="00BD7101">
      <w:pPr>
        <w:pStyle w:val="Akapitzlist"/>
        <w:rPr>
          <w:sz w:val="24"/>
          <w:szCs w:val="24"/>
        </w:rPr>
      </w:pPr>
    </w:p>
    <w:p w:rsidR="00BD7101" w:rsidRDefault="00BD7101" w:rsidP="00BD71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9A475A">
          <w:rPr>
            <w:rStyle w:val="Hipercze"/>
            <w:sz w:val="24"/>
            <w:szCs w:val="24"/>
          </w:rPr>
          <w:t>www.muzeum.bialystok.pl</w:t>
        </w:r>
      </w:hyperlink>
      <w:r>
        <w:rPr>
          <w:sz w:val="24"/>
          <w:szCs w:val="24"/>
        </w:rPr>
        <w:t xml:space="preserve"> oraz</w:t>
      </w:r>
      <w:r w:rsidR="001640A5">
        <w:rPr>
          <w:sz w:val="24"/>
          <w:szCs w:val="24"/>
        </w:rPr>
        <w:t xml:space="preserve"> na portalu społecznościowym FB.</w:t>
      </w: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Pr="001640A5" w:rsidRDefault="001640A5" w:rsidP="001640A5">
      <w:pPr>
        <w:pStyle w:val="Akapitzlist"/>
        <w:jc w:val="right"/>
        <w:rPr>
          <w:i/>
          <w:sz w:val="24"/>
          <w:szCs w:val="24"/>
        </w:rPr>
      </w:pPr>
      <w:r w:rsidRPr="001640A5">
        <w:rPr>
          <w:i/>
          <w:sz w:val="24"/>
          <w:szCs w:val="24"/>
        </w:rPr>
        <w:t>Andrzej Lechowski</w:t>
      </w:r>
    </w:p>
    <w:p w:rsidR="001640A5" w:rsidRPr="00171AF7" w:rsidRDefault="001640A5" w:rsidP="001640A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p.o. Dyrektora Muzeum Podlaskiego w Białymstoku</w:t>
      </w:r>
    </w:p>
    <w:sectPr w:rsidR="001640A5" w:rsidRPr="0017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1640A5"/>
    <w:rsid w:val="00171AF7"/>
    <w:rsid w:val="001755A8"/>
    <w:rsid w:val="003D3656"/>
    <w:rsid w:val="00575776"/>
    <w:rsid w:val="0064276F"/>
    <w:rsid w:val="00753E97"/>
    <w:rsid w:val="00AE2766"/>
    <w:rsid w:val="00BD7101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7</cp:revision>
  <dcterms:created xsi:type="dcterms:W3CDTF">2020-05-11T07:44:00Z</dcterms:created>
  <dcterms:modified xsi:type="dcterms:W3CDTF">2020-05-11T12:30:00Z</dcterms:modified>
</cp:coreProperties>
</file>