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81" w:rsidRPr="00974DA3" w:rsidRDefault="003D3656" w:rsidP="00E6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Z</w:t>
      </w:r>
      <w:r w:rsidR="00E644DC" w:rsidRPr="00974DA3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A04B81" w:rsidRPr="00974DA3">
        <w:rPr>
          <w:rFonts w:ascii="Times New Roman" w:hAnsi="Times New Roman" w:cs="Times New Roman"/>
          <w:sz w:val="24"/>
          <w:szCs w:val="24"/>
        </w:rPr>
        <w:t>1</w:t>
      </w:r>
      <w:r w:rsidR="00E644DC" w:rsidRPr="00974DA3">
        <w:rPr>
          <w:rFonts w:ascii="Times New Roman" w:hAnsi="Times New Roman" w:cs="Times New Roman"/>
          <w:sz w:val="24"/>
          <w:szCs w:val="24"/>
        </w:rPr>
        <w:t>.4</w:t>
      </w:r>
    </w:p>
    <w:p w:rsidR="003D3656" w:rsidRPr="00974DA3" w:rsidRDefault="00F0690F" w:rsidP="00E6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do Zarządzenia Nr 12</w:t>
      </w:r>
      <w:r w:rsidR="003D3656" w:rsidRPr="00974DA3">
        <w:rPr>
          <w:rFonts w:ascii="Times New Roman" w:hAnsi="Times New Roman" w:cs="Times New Roman"/>
          <w:sz w:val="24"/>
          <w:szCs w:val="24"/>
        </w:rPr>
        <w:t>/2020</w:t>
      </w:r>
    </w:p>
    <w:p w:rsidR="003D3656" w:rsidRPr="00974DA3" w:rsidRDefault="003D3656" w:rsidP="00E6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Z dnia</w:t>
      </w:r>
      <w:r w:rsidR="00F0690F" w:rsidRPr="00974DA3">
        <w:rPr>
          <w:rFonts w:ascii="Times New Roman" w:hAnsi="Times New Roman" w:cs="Times New Roman"/>
          <w:sz w:val="24"/>
          <w:szCs w:val="24"/>
        </w:rPr>
        <w:t xml:space="preserve"> 03.06</w:t>
      </w:r>
      <w:r w:rsidR="00A04B81" w:rsidRPr="00974DA3">
        <w:rPr>
          <w:rFonts w:ascii="Times New Roman" w:hAnsi="Times New Roman" w:cs="Times New Roman"/>
          <w:sz w:val="24"/>
          <w:szCs w:val="24"/>
        </w:rPr>
        <w:t>.2020 r.</w:t>
      </w:r>
    </w:p>
    <w:p w:rsidR="00E644DC" w:rsidRPr="00974DA3" w:rsidRDefault="00E644DC" w:rsidP="00E6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974DA3" w:rsidRDefault="00A04B81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A3">
        <w:rPr>
          <w:rFonts w:ascii="Times New Roman" w:hAnsi="Times New Roman" w:cs="Times New Roman"/>
          <w:b/>
          <w:sz w:val="24"/>
          <w:szCs w:val="24"/>
        </w:rPr>
        <w:t>ZASADY ZWIEDZANIA OBOWIĄZUJĄ</w:t>
      </w:r>
      <w:r w:rsidR="00171AF7" w:rsidRPr="00974DA3">
        <w:rPr>
          <w:rFonts w:ascii="Times New Roman" w:hAnsi="Times New Roman" w:cs="Times New Roman"/>
          <w:b/>
          <w:sz w:val="24"/>
          <w:szCs w:val="24"/>
        </w:rPr>
        <w:t xml:space="preserve">CE W </w:t>
      </w:r>
      <w:r w:rsidRPr="00974DA3">
        <w:rPr>
          <w:rFonts w:ascii="Times New Roman" w:hAnsi="Times New Roman" w:cs="Times New Roman"/>
          <w:b/>
          <w:sz w:val="24"/>
          <w:szCs w:val="24"/>
        </w:rPr>
        <w:t>MUZEUM IKON W SUPRAŚLU ODDZIALE MUZEUM PODLASKIEGO</w:t>
      </w:r>
      <w:r w:rsidR="00171AF7" w:rsidRPr="00974DA3">
        <w:rPr>
          <w:rFonts w:ascii="Times New Roman" w:hAnsi="Times New Roman" w:cs="Times New Roman"/>
          <w:b/>
          <w:sz w:val="24"/>
          <w:szCs w:val="24"/>
        </w:rPr>
        <w:t xml:space="preserve"> W BIAŁYMSTOKU W OKRESIE ZAGROŻENIA COVID 19</w:t>
      </w:r>
    </w:p>
    <w:p w:rsidR="00171AF7" w:rsidRPr="00974DA3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A3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974DA3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974DA3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96" w:rsidRPr="00B43296" w:rsidRDefault="00171AF7" w:rsidP="00B43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96">
        <w:rPr>
          <w:rFonts w:ascii="Times New Roman" w:hAnsi="Times New Roman" w:cs="Times New Roman"/>
          <w:sz w:val="24"/>
          <w:szCs w:val="24"/>
        </w:rPr>
        <w:t xml:space="preserve">Muzeum dostępne będzie tylko dla osób posiadających własne maski zasłaniające usta i nos (nie dotyczy dzieci poniżej 4 roku </w:t>
      </w:r>
      <w:r w:rsidR="00746DFE" w:rsidRPr="00B43296">
        <w:rPr>
          <w:rFonts w:ascii="Times New Roman" w:hAnsi="Times New Roman" w:cs="Times New Roman"/>
          <w:sz w:val="24"/>
          <w:szCs w:val="24"/>
        </w:rPr>
        <w:t>życia</w:t>
      </w:r>
      <w:r w:rsidRPr="00B43296">
        <w:rPr>
          <w:rFonts w:ascii="Times New Roman" w:hAnsi="Times New Roman" w:cs="Times New Roman"/>
          <w:sz w:val="24"/>
          <w:szCs w:val="24"/>
        </w:rPr>
        <w:t xml:space="preserve">) </w:t>
      </w:r>
      <w:r w:rsidR="00B43296" w:rsidRPr="00B43296">
        <w:rPr>
          <w:rFonts w:ascii="Times New Roman" w:hAnsi="Times New Roman" w:cs="Times New Roman"/>
          <w:sz w:val="24"/>
          <w:szCs w:val="24"/>
        </w:rPr>
        <w:t xml:space="preserve">zgodnie z par. 18 rozporządzenia Rady Ministrów z dnia 29 maja 2020 r. w sprawie ustanowienia określonych ograniczeń, nakazów i zakazów w związku z wystąpieniem stanu epidemii (Dz. U. z 2020 poz.964). </w:t>
      </w:r>
    </w:p>
    <w:p w:rsidR="00B43296" w:rsidRPr="00B43296" w:rsidRDefault="00B43296" w:rsidP="00B43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96">
        <w:rPr>
          <w:rFonts w:ascii="Times New Roman" w:hAnsi="Times New Roman" w:cs="Times New Roman"/>
          <w:sz w:val="24"/>
          <w:szCs w:val="24"/>
        </w:rPr>
        <w:t>Zdejmowanie lub zsuwanie masek skutkuje koniecznością opuszczenia Muzeum.</w:t>
      </w:r>
    </w:p>
    <w:p w:rsidR="00171AF7" w:rsidRPr="00B43296" w:rsidRDefault="00171AF7" w:rsidP="007F0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96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974DA3" w:rsidRDefault="00171AF7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  <w:r w:rsidR="00B43296">
        <w:rPr>
          <w:rFonts w:ascii="Times New Roman" w:hAnsi="Times New Roman" w:cs="Times New Roman"/>
          <w:sz w:val="24"/>
          <w:szCs w:val="24"/>
        </w:rPr>
        <w:t>.</w:t>
      </w:r>
    </w:p>
    <w:p w:rsidR="00171AF7" w:rsidRPr="00974DA3" w:rsidRDefault="00171AF7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Do odwołania zawiesza się przyjmowanie odzieży w szatni. Obecnie przy kasie lub </w:t>
      </w:r>
      <w:r w:rsidR="00F0690F" w:rsidRPr="00974DA3">
        <w:rPr>
          <w:rFonts w:ascii="Times New Roman" w:hAnsi="Times New Roman" w:cs="Times New Roman"/>
          <w:sz w:val="24"/>
          <w:szCs w:val="24"/>
        </w:rPr>
        <w:br/>
      </w:r>
      <w:r w:rsidRPr="00974DA3">
        <w:rPr>
          <w:rFonts w:ascii="Times New Roman" w:hAnsi="Times New Roman" w:cs="Times New Roman"/>
          <w:sz w:val="24"/>
          <w:szCs w:val="24"/>
        </w:rPr>
        <w:t>w innym miejscu wyznaczonym przez obsługę Muzeum należy pozostawić większe bagaże.</w:t>
      </w:r>
    </w:p>
    <w:p w:rsidR="00171AF7" w:rsidRPr="00974DA3" w:rsidRDefault="00171AF7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Pr="00974DA3" w:rsidRDefault="00171AF7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W Muzeum jednocześn</w:t>
      </w:r>
      <w:r w:rsidR="00C64488" w:rsidRPr="00974DA3">
        <w:rPr>
          <w:rFonts w:ascii="Times New Roman" w:hAnsi="Times New Roman" w:cs="Times New Roman"/>
          <w:sz w:val="24"/>
          <w:szCs w:val="24"/>
        </w:rPr>
        <w:t>ie może przebywać maksymalnie 50</w:t>
      </w:r>
      <w:r w:rsidRPr="00974DA3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171AF7" w:rsidRPr="00974DA3" w:rsidRDefault="00BD7101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Prosimy </w:t>
      </w:r>
      <w:r w:rsidR="00800654" w:rsidRPr="00974DA3">
        <w:rPr>
          <w:rFonts w:ascii="Times New Roman" w:hAnsi="Times New Roman" w:cs="Times New Roman"/>
          <w:sz w:val="24"/>
          <w:szCs w:val="24"/>
        </w:rPr>
        <w:br/>
      </w:r>
      <w:r w:rsidRPr="00974DA3">
        <w:rPr>
          <w:rFonts w:ascii="Times New Roman" w:hAnsi="Times New Roman" w:cs="Times New Roman"/>
          <w:sz w:val="24"/>
          <w:szCs w:val="24"/>
        </w:rPr>
        <w:t>o korzystanie z informacji i wskazówek pracowników obsługi Muzeum.</w:t>
      </w:r>
    </w:p>
    <w:p w:rsidR="00BD7101" w:rsidRPr="00974DA3" w:rsidRDefault="00BD7101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  <w:bookmarkStart w:id="0" w:name="_GoBack"/>
      <w:bookmarkEnd w:id="0"/>
    </w:p>
    <w:p w:rsidR="00B43296" w:rsidRPr="00B43296" w:rsidRDefault="00B43296" w:rsidP="00B43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96">
        <w:rPr>
          <w:rFonts w:ascii="Times New Roman" w:hAnsi="Times New Roman" w:cs="Times New Roman"/>
          <w:sz w:val="24"/>
          <w:szCs w:val="24"/>
        </w:rPr>
        <w:t>Zwiedzający powinni powstrzymać się od dotykania drzwi, klamek i gablot muzealnych.</w:t>
      </w:r>
    </w:p>
    <w:p w:rsidR="00BD7101" w:rsidRPr="00974DA3" w:rsidRDefault="00BD7101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Czasowo zawiesza się zwiedzanie grupowe, zajęcia edukacyjne i oprowadzanie </w:t>
      </w:r>
      <w:r w:rsidR="00800654" w:rsidRPr="00974DA3">
        <w:rPr>
          <w:rFonts w:ascii="Times New Roman" w:hAnsi="Times New Roman" w:cs="Times New Roman"/>
          <w:sz w:val="24"/>
          <w:szCs w:val="24"/>
        </w:rPr>
        <w:br/>
      </w:r>
      <w:r w:rsidRPr="00974DA3">
        <w:rPr>
          <w:rFonts w:ascii="Times New Roman" w:hAnsi="Times New Roman" w:cs="Times New Roman"/>
          <w:sz w:val="24"/>
          <w:szCs w:val="24"/>
        </w:rPr>
        <w:t>z przewodnikiem.</w:t>
      </w:r>
    </w:p>
    <w:p w:rsidR="00A725EE" w:rsidRPr="00974DA3" w:rsidRDefault="00BD7101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Sprzęt multimedialny oraz audioprzewodniki nie będzie udostępniany. Prosimy </w:t>
      </w:r>
      <w:r w:rsidR="00800654" w:rsidRPr="00974DA3">
        <w:rPr>
          <w:rFonts w:ascii="Times New Roman" w:hAnsi="Times New Roman" w:cs="Times New Roman"/>
          <w:sz w:val="24"/>
          <w:szCs w:val="24"/>
        </w:rPr>
        <w:br/>
      </w:r>
      <w:r w:rsidRPr="00974DA3">
        <w:rPr>
          <w:rFonts w:ascii="Times New Roman" w:hAnsi="Times New Roman" w:cs="Times New Roman"/>
          <w:sz w:val="24"/>
          <w:szCs w:val="24"/>
        </w:rPr>
        <w:t>o korzystanie z informacji wizualnych, ulotek oraz wskazówek obsługi Muzeum.</w:t>
      </w:r>
    </w:p>
    <w:p w:rsidR="00A725EE" w:rsidRPr="00974DA3" w:rsidRDefault="00A725EE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W celu uniknięcia niedogodności wynikających z wymagań dotyczących bezpieczeństwa zwiedzania Muzeum Ikon w Supraślu przed planowaną wizytą</w:t>
      </w:r>
      <w:r w:rsidR="00A04B81" w:rsidRPr="00974DA3">
        <w:rPr>
          <w:rFonts w:ascii="Times New Roman" w:hAnsi="Times New Roman" w:cs="Times New Roman"/>
          <w:sz w:val="24"/>
          <w:szCs w:val="24"/>
        </w:rPr>
        <w:t>,</w:t>
      </w:r>
      <w:r w:rsidRPr="00974DA3">
        <w:rPr>
          <w:rFonts w:ascii="Times New Roman" w:hAnsi="Times New Roman" w:cs="Times New Roman"/>
          <w:sz w:val="24"/>
          <w:szCs w:val="24"/>
        </w:rPr>
        <w:t xml:space="preserve"> prosimy o kontakt telefoniczny i dokonanie rezerwacji wstępu pod nr tel. +48 509 336 829. Osoby z dokonaną rezerwacją mają </w:t>
      </w:r>
      <w:r w:rsidRPr="00974DA3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pierwszeństwo wstępu.</w:t>
      </w:r>
    </w:p>
    <w:p w:rsidR="00B476A1" w:rsidRPr="00974DA3" w:rsidRDefault="00800654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Na ekspozycji M</w:t>
      </w:r>
      <w:r w:rsidR="00B476A1" w:rsidRPr="00974DA3">
        <w:rPr>
          <w:rFonts w:ascii="Times New Roman" w:hAnsi="Times New Roman" w:cs="Times New Roman"/>
          <w:sz w:val="24"/>
          <w:szCs w:val="24"/>
        </w:rPr>
        <w:t xml:space="preserve">uzeum może przebywać jednocześnie </w:t>
      </w:r>
      <w:r w:rsidR="00C64488" w:rsidRPr="00974DA3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5</w:t>
      </w:r>
      <w:r w:rsidR="00B476A1" w:rsidRPr="00974DA3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0 osób</w:t>
      </w:r>
      <w:r w:rsidR="00B476A1" w:rsidRPr="00974DA3">
        <w:rPr>
          <w:rFonts w:ascii="Times New Roman" w:hAnsi="Times New Roman" w:cs="Times New Roman"/>
          <w:sz w:val="24"/>
          <w:szCs w:val="24"/>
        </w:rPr>
        <w:t xml:space="preserve"> + pracownicy Muzeum [opieka ekspozycji]</w:t>
      </w:r>
    </w:p>
    <w:p w:rsidR="00C64488" w:rsidRPr="00974DA3" w:rsidRDefault="006E2103" w:rsidP="008006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W</w:t>
      </w:r>
      <w:r w:rsidR="00B476A1" w:rsidRPr="00974DA3">
        <w:rPr>
          <w:rFonts w:ascii="Times New Roman" w:hAnsi="Times New Roman" w:cs="Times New Roman"/>
          <w:sz w:val="24"/>
          <w:szCs w:val="24"/>
        </w:rPr>
        <w:t>ejści</w:t>
      </w:r>
      <w:r w:rsidRPr="00974DA3">
        <w:rPr>
          <w:rFonts w:ascii="Times New Roman" w:hAnsi="Times New Roman" w:cs="Times New Roman"/>
          <w:sz w:val="24"/>
          <w:szCs w:val="24"/>
        </w:rPr>
        <w:t>e</w:t>
      </w:r>
      <w:r w:rsidR="00B476A1" w:rsidRPr="00974DA3">
        <w:rPr>
          <w:rFonts w:ascii="Times New Roman" w:hAnsi="Times New Roman" w:cs="Times New Roman"/>
          <w:sz w:val="24"/>
          <w:szCs w:val="24"/>
        </w:rPr>
        <w:t xml:space="preserve"> na ekspozycję </w:t>
      </w:r>
      <w:r w:rsidRPr="00974DA3">
        <w:rPr>
          <w:rFonts w:ascii="Times New Roman" w:hAnsi="Times New Roman" w:cs="Times New Roman"/>
          <w:sz w:val="24"/>
          <w:szCs w:val="24"/>
        </w:rPr>
        <w:t xml:space="preserve">będzie się odbywało </w:t>
      </w:r>
      <w:r w:rsidR="00B476A1" w:rsidRPr="00974DA3">
        <w:rPr>
          <w:rFonts w:ascii="Times New Roman" w:hAnsi="Times New Roman" w:cs="Times New Roman"/>
          <w:sz w:val="24"/>
          <w:szCs w:val="24"/>
        </w:rPr>
        <w:t>w stosownych odstępach czasowych</w:t>
      </w:r>
      <w:r w:rsidR="00C64488" w:rsidRPr="00974DA3">
        <w:rPr>
          <w:rFonts w:ascii="Times New Roman" w:hAnsi="Times New Roman" w:cs="Times New Roman"/>
          <w:sz w:val="24"/>
          <w:szCs w:val="24"/>
        </w:rPr>
        <w:t xml:space="preserve"> (minimum 3</w:t>
      </w:r>
      <w:r w:rsidR="00A725EE" w:rsidRPr="00974DA3">
        <w:rPr>
          <w:rFonts w:ascii="Times New Roman" w:hAnsi="Times New Roman" w:cs="Times New Roman"/>
          <w:sz w:val="24"/>
          <w:szCs w:val="24"/>
        </w:rPr>
        <w:t>0 minutowych)</w:t>
      </w:r>
      <w:r w:rsidR="00B476A1" w:rsidRPr="00974DA3">
        <w:rPr>
          <w:rFonts w:ascii="Times New Roman" w:hAnsi="Times New Roman" w:cs="Times New Roman"/>
          <w:sz w:val="24"/>
          <w:szCs w:val="24"/>
        </w:rPr>
        <w:t xml:space="preserve"> umożliwiających zachowanie bezpiecznej</w:t>
      </w:r>
      <w:r w:rsidRPr="00974DA3">
        <w:rPr>
          <w:rFonts w:ascii="Times New Roman" w:hAnsi="Times New Roman" w:cs="Times New Roman"/>
          <w:sz w:val="24"/>
          <w:szCs w:val="24"/>
        </w:rPr>
        <w:t xml:space="preserve"> odległości między zwiedzającymi</w:t>
      </w:r>
      <w:r w:rsidR="00B476A1" w:rsidRPr="00974DA3">
        <w:rPr>
          <w:rFonts w:ascii="Times New Roman" w:hAnsi="Times New Roman" w:cs="Times New Roman"/>
          <w:sz w:val="24"/>
          <w:szCs w:val="24"/>
        </w:rPr>
        <w:t xml:space="preserve">. </w:t>
      </w:r>
      <w:r w:rsidR="00C64488" w:rsidRPr="00974DA3">
        <w:rPr>
          <w:rFonts w:ascii="Times New Roman" w:hAnsi="Times New Roman" w:cs="Times New Roman"/>
          <w:sz w:val="24"/>
          <w:szCs w:val="24"/>
        </w:rPr>
        <w:t xml:space="preserve">ekspozycję mogą zwiedzać zorganizowane </w:t>
      </w:r>
      <w:r w:rsidR="00C64488" w:rsidRPr="00974DA3">
        <w:rPr>
          <w:rFonts w:ascii="Times New Roman" w:hAnsi="Times New Roman" w:cs="Times New Roman"/>
          <w:sz w:val="24"/>
          <w:szCs w:val="24"/>
        </w:rPr>
        <w:lastRenderedPageBreak/>
        <w:t xml:space="preserve">grupy turystyczne podróżujące razem maksymalnie 25 osób </w:t>
      </w:r>
      <w:r w:rsidR="00800654" w:rsidRPr="00974DA3">
        <w:rPr>
          <w:rFonts w:ascii="Times New Roman" w:hAnsi="Times New Roman" w:cs="Times New Roman"/>
          <w:sz w:val="24"/>
          <w:szCs w:val="24"/>
        </w:rPr>
        <w:br/>
      </w:r>
      <w:r w:rsidR="00C64488" w:rsidRPr="00974DA3">
        <w:rPr>
          <w:rFonts w:ascii="Times New Roman" w:hAnsi="Times New Roman" w:cs="Times New Roman"/>
          <w:sz w:val="24"/>
          <w:szCs w:val="24"/>
        </w:rPr>
        <w:t>w jednej grupie;</w:t>
      </w:r>
    </w:p>
    <w:p w:rsidR="00C64488" w:rsidRPr="00974DA3" w:rsidRDefault="00C64488" w:rsidP="008006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po grupie zorganizowanej następne wejście na ekspozycję odbywa się po 30 minutach;</w:t>
      </w:r>
    </w:p>
    <w:p w:rsidR="001E1E0D" w:rsidRPr="00974DA3" w:rsidRDefault="00C64488" w:rsidP="008006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grupy rodzinne wchodzą na ekspozycję razem, zobowiązane są do utrzymania 1,5 m dystansu od innych zwiedzających;</w:t>
      </w:r>
    </w:p>
    <w:p w:rsidR="00A725EE" w:rsidRPr="00974DA3" w:rsidRDefault="001E1E0D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Ostatnie wejście na ekspozycję odbywa się godzinę przed zamknięciem muzeum.</w:t>
      </w:r>
    </w:p>
    <w:p w:rsidR="00A725EE" w:rsidRPr="00974DA3" w:rsidRDefault="00A725EE" w:rsidP="008006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Winda dostępna jest wyłącznie dla osób z niepełnosprawnościami. Z windy jednocześnie mogą korzystać 2 osoby.</w:t>
      </w:r>
    </w:p>
    <w:p w:rsidR="00800654" w:rsidRPr="00974DA3" w:rsidRDefault="00800654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W pomieszczeniach kas, sklepiku, poczekalni i toalet obowiązuje zachowanie bezpiecznego dystansu 1,5 m między osobami niespokrewnionymi i nie stanowiącymi jednej grupy zorganizowanej.</w:t>
      </w:r>
    </w:p>
    <w:p w:rsidR="00BD7101" w:rsidRPr="00974DA3" w:rsidRDefault="00BD7101" w:rsidP="00800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6A1" w:rsidRPr="00974DA3" w:rsidRDefault="00BD7101" w:rsidP="008006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7" w:history="1">
        <w:r w:rsidRPr="00974DA3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974DA3">
        <w:rPr>
          <w:rFonts w:ascii="Times New Roman" w:hAnsi="Times New Roman" w:cs="Times New Roman"/>
          <w:sz w:val="24"/>
          <w:szCs w:val="24"/>
        </w:rPr>
        <w:t xml:space="preserve"> oraz</w:t>
      </w:r>
      <w:r w:rsidR="007747E5" w:rsidRPr="00974DA3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:rsidR="009D429F" w:rsidRPr="00974DA3" w:rsidRDefault="009D429F" w:rsidP="008006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429F" w:rsidRPr="00974DA3" w:rsidRDefault="009D429F" w:rsidP="008006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429F" w:rsidRPr="00974DA3" w:rsidRDefault="009D429F" w:rsidP="00F0690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F0690F" w:rsidRPr="00974DA3" w:rsidRDefault="00F0690F" w:rsidP="00F0690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F0690F" w:rsidRPr="00974DA3" w:rsidRDefault="00F0690F" w:rsidP="00F0690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F0690F" w:rsidRPr="00974DA3" w:rsidRDefault="00F0690F" w:rsidP="00F0690F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4DA3">
        <w:rPr>
          <w:rFonts w:ascii="Times New Roman" w:hAnsi="Times New Roman" w:cs="Times New Roman"/>
          <w:i/>
          <w:sz w:val="24"/>
          <w:szCs w:val="24"/>
        </w:rPr>
        <w:t>dr Waldemar Wilczewski</w:t>
      </w:r>
    </w:p>
    <w:p w:rsidR="00F0690F" w:rsidRPr="00974DA3" w:rsidRDefault="00F0690F" w:rsidP="00F0690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Dyrektor Muzeum Podlaskiego w Białymstoku</w:t>
      </w:r>
    </w:p>
    <w:sectPr w:rsidR="00F0690F" w:rsidRPr="0097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DC" w:rsidRDefault="00E644DC" w:rsidP="00E644DC">
      <w:pPr>
        <w:spacing w:after="0" w:line="240" w:lineRule="auto"/>
      </w:pPr>
      <w:r>
        <w:separator/>
      </w:r>
    </w:p>
  </w:endnote>
  <w:endnote w:type="continuationSeparator" w:id="0">
    <w:p w:rsidR="00E644DC" w:rsidRDefault="00E644DC" w:rsidP="00E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DC" w:rsidRDefault="00E644DC" w:rsidP="00E644DC">
      <w:pPr>
        <w:spacing w:after="0" w:line="240" w:lineRule="auto"/>
      </w:pPr>
      <w:r>
        <w:separator/>
      </w:r>
    </w:p>
  </w:footnote>
  <w:footnote w:type="continuationSeparator" w:id="0">
    <w:p w:rsidR="00E644DC" w:rsidRDefault="00E644DC" w:rsidP="00E6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B59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DEF"/>
    <w:multiLevelType w:val="hybridMultilevel"/>
    <w:tmpl w:val="3EF6C83A"/>
    <w:lvl w:ilvl="0" w:tplc="8E528D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171AF7"/>
    <w:rsid w:val="001E1E0D"/>
    <w:rsid w:val="002461D3"/>
    <w:rsid w:val="002C0D45"/>
    <w:rsid w:val="003D3656"/>
    <w:rsid w:val="006E2103"/>
    <w:rsid w:val="00746DFE"/>
    <w:rsid w:val="007747E5"/>
    <w:rsid w:val="00800654"/>
    <w:rsid w:val="00974DA3"/>
    <w:rsid w:val="009D429F"/>
    <w:rsid w:val="00A04B81"/>
    <w:rsid w:val="00A725EE"/>
    <w:rsid w:val="00B43296"/>
    <w:rsid w:val="00B476A1"/>
    <w:rsid w:val="00BD7101"/>
    <w:rsid w:val="00C64488"/>
    <w:rsid w:val="00E644DC"/>
    <w:rsid w:val="00F0690F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C"/>
  </w:style>
  <w:style w:type="paragraph" w:styleId="Stopka">
    <w:name w:val="footer"/>
    <w:basedOn w:val="Normalny"/>
    <w:link w:val="StopkaZnak"/>
    <w:uiPriority w:val="99"/>
    <w:unhideWhenUsed/>
    <w:rsid w:val="00E6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11</cp:revision>
  <dcterms:created xsi:type="dcterms:W3CDTF">2020-05-11T09:20:00Z</dcterms:created>
  <dcterms:modified xsi:type="dcterms:W3CDTF">2020-06-03T12:45:00Z</dcterms:modified>
</cp:coreProperties>
</file>