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0C59" w14:textId="77777777" w:rsidR="00753E97" w:rsidRPr="00C10D02" w:rsidRDefault="003D3656" w:rsidP="003D3656">
      <w:pPr>
        <w:jc w:val="right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44C1C" w:rsidRPr="00C10D02">
        <w:rPr>
          <w:rFonts w:ascii="Times New Roman" w:hAnsi="Times New Roman" w:cs="Times New Roman"/>
          <w:sz w:val="24"/>
          <w:szCs w:val="24"/>
        </w:rPr>
        <w:t xml:space="preserve">nr </w:t>
      </w:r>
      <w:r w:rsidR="00753E97" w:rsidRPr="00C10D02">
        <w:rPr>
          <w:rFonts w:ascii="Times New Roman" w:hAnsi="Times New Roman" w:cs="Times New Roman"/>
          <w:sz w:val="24"/>
          <w:szCs w:val="24"/>
        </w:rPr>
        <w:t>1</w:t>
      </w:r>
      <w:r w:rsidR="00244C1C" w:rsidRPr="00C10D02">
        <w:rPr>
          <w:rFonts w:ascii="Times New Roman" w:hAnsi="Times New Roman" w:cs="Times New Roman"/>
          <w:sz w:val="24"/>
          <w:szCs w:val="24"/>
        </w:rPr>
        <w:t>.1</w:t>
      </w:r>
      <w:r w:rsidR="00753E97" w:rsidRPr="00C10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890F7" w14:textId="77777777" w:rsidR="003D3656" w:rsidRPr="00C10D02" w:rsidRDefault="00B7224D" w:rsidP="003D3656">
      <w:pPr>
        <w:jc w:val="right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do Zarządzenia Nr 12</w:t>
      </w:r>
      <w:r w:rsidR="003D3656" w:rsidRPr="00C10D02">
        <w:rPr>
          <w:rFonts w:ascii="Times New Roman" w:hAnsi="Times New Roman" w:cs="Times New Roman"/>
          <w:sz w:val="24"/>
          <w:szCs w:val="24"/>
        </w:rPr>
        <w:t>/2020</w:t>
      </w:r>
    </w:p>
    <w:p w14:paraId="1F7E3D62" w14:textId="77777777" w:rsidR="003D3656" w:rsidRPr="00C10D02" w:rsidRDefault="00CA4F08" w:rsidP="003D3656">
      <w:pPr>
        <w:jc w:val="right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z dnia 03</w:t>
      </w:r>
      <w:r w:rsidR="00B7224D" w:rsidRPr="00C10D02">
        <w:rPr>
          <w:rFonts w:ascii="Times New Roman" w:hAnsi="Times New Roman" w:cs="Times New Roman"/>
          <w:sz w:val="24"/>
          <w:szCs w:val="24"/>
        </w:rPr>
        <w:t>.06</w:t>
      </w:r>
      <w:r w:rsidR="00753E97" w:rsidRPr="00C10D02">
        <w:rPr>
          <w:rFonts w:ascii="Times New Roman" w:hAnsi="Times New Roman" w:cs="Times New Roman"/>
          <w:sz w:val="24"/>
          <w:szCs w:val="24"/>
        </w:rPr>
        <w:t>.2020</w:t>
      </w:r>
    </w:p>
    <w:p w14:paraId="4905906C" w14:textId="77777777" w:rsidR="00F4661A" w:rsidRPr="00C10D02" w:rsidRDefault="00201703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02">
        <w:rPr>
          <w:rFonts w:ascii="Times New Roman" w:hAnsi="Times New Roman" w:cs="Times New Roman"/>
          <w:b/>
          <w:sz w:val="24"/>
          <w:szCs w:val="24"/>
        </w:rPr>
        <w:t>ZASADY ZWIEDZANIA OBOWIĄZUJĄ</w:t>
      </w:r>
      <w:r w:rsidR="00171AF7" w:rsidRPr="00C10D02">
        <w:rPr>
          <w:rFonts w:ascii="Times New Roman" w:hAnsi="Times New Roman" w:cs="Times New Roman"/>
          <w:b/>
          <w:sz w:val="24"/>
          <w:szCs w:val="24"/>
        </w:rPr>
        <w:t xml:space="preserve">CE W </w:t>
      </w:r>
      <w:r w:rsidR="0009510B" w:rsidRPr="00C10D02">
        <w:rPr>
          <w:rFonts w:ascii="Times New Roman" w:hAnsi="Times New Roman" w:cs="Times New Roman"/>
          <w:b/>
          <w:sz w:val="24"/>
          <w:szCs w:val="24"/>
        </w:rPr>
        <w:t>MUZEUM W BIELSKU PODLASKIM ODDZIALE</w:t>
      </w:r>
      <w:r w:rsidRPr="00C1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10B" w:rsidRPr="00C10D02">
        <w:rPr>
          <w:rFonts w:ascii="Times New Roman" w:hAnsi="Times New Roman" w:cs="Times New Roman"/>
          <w:b/>
          <w:sz w:val="24"/>
          <w:szCs w:val="24"/>
        </w:rPr>
        <w:t>MUZEUM PODLASKIEGO</w:t>
      </w:r>
      <w:r w:rsidR="00171AF7" w:rsidRPr="00C10D02">
        <w:rPr>
          <w:rFonts w:ascii="Times New Roman" w:hAnsi="Times New Roman" w:cs="Times New Roman"/>
          <w:b/>
          <w:sz w:val="24"/>
          <w:szCs w:val="24"/>
        </w:rPr>
        <w:t xml:space="preserve"> W BIAŁYMSTOKU W OKRESIE ZAGROŻENIA COVID 19</w:t>
      </w:r>
    </w:p>
    <w:p w14:paraId="7582656F" w14:textId="77777777" w:rsidR="00171AF7" w:rsidRPr="00C10D02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02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C10D02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14:paraId="267A4A3D" w14:textId="77777777" w:rsidR="00171AF7" w:rsidRPr="00C10D02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3652B" w14:textId="5747F7C3" w:rsidR="00346837" w:rsidRPr="00451F59" w:rsidRDefault="00171AF7" w:rsidP="00451F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777777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64276F" w:rsidRPr="00C10D02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C10D02">
        <w:rPr>
          <w:rFonts w:ascii="Times New Roman" w:hAnsi="Times New Roman" w:cs="Times New Roman"/>
          <w:sz w:val="24"/>
          <w:szCs w:val="24"/>
        </w:rPr>
        <w:t xml:space="preserve">ycia) zgodnie z </w:t>
      </w:r>
      <w:r w:rsidR="00346837">
        <w:rPr>
          <w:rFonts w:ascii="Times New Roman" w:hAnsi="Times New Roman" w:cs="Times New Roman"/>
          <w:sz w:val="24"/>
          <w:szCs w:val="24"/>
        </w:rPr>
        <w:t>postanowieniem §</w:t>
      </w:r>
      <w:r w:rsidRPr="00C10D02">
        <w:rPr>
          <w:rFonts w:ascii="Times New Roman" w:hAnsi="Times New Roman" w:cs="Times New Roman"/>
          <w:sz w:val="24"/>
          <w:szCs w:val="24"/>
        </w:rPr>
        <w:t xml:space="preserve"> 18 </w:t>
      </w:r>
      <w:r w:rsidR="00346837">
        <w:rPr>
          <w:rFonts w:ascii="Times New Roman" w:hAnsi="Times New Roman" w:cs="Times New Roman"/>
          <w:sz w:val="24"/>
          <w:szCs w:val="24"/>
        </w:rPr>
        <w:t>r</w:t>
      </w:r>
      <w:r w:rsidRPr="00C10D02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="00346837" w:rsidRPr="00451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Ministrów z dnia 29 maja 2020 r. w sprawie ustanowienia określonych ograniczeń, nakazów i zakazów w związku z wystąpieniem stanu epidemii (Dz.U. z 2020r. </w:t>
      </w:r>
      <w:r w:rsidR="00346837" w:rsidRPr="00451F59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r w:rsidR="00346837" w:rsidRPr="00451F59">
        <w:rPr>
          <w:rFonts w:ascii="Times New Roman" w:hAnsi="Times New Roman" w:cs="Times New Roman"/>
          <w:sz w:val="24"/>
          <w:szCs w:val="24"/>
        </w:rPr>
        <w:t xml:space="preserve">  964</w:t>
      </w:r>
      <w:r w:rsidR="00E02151" w:rsidRPr="00451F59">
        <w:rPr>
          <w:rFonts w:ascii="Times New Roman" w:hAnsi="Times New Roman" w:cs="Times New Roman"/>
          <w:sz w:val="24"/>
          <w:szCs w:val="24"/>
        </w:rPr>
        <w:t>)</w:t>
      </w:r>
    </w:p>
    <w:p w14:paraId="3C7EC3D4" w14:textId="54567F57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Zdejmowanie lub zsuwanie masek skutkuje koniecznością opuszczenia </w:t>
      </w:r>
      <w:r w:rsidR="00E02151">
        <w:rPr>
          <w:rFonts w:ascii="Times New Roman" w:hAnsi="Times New Roman" w:cs="Times New Roman"/>
          <w:sz w:val="24"/>
          <w:szCs w:val="24"/>
        </w:rPr>
        <w:t>M</w:t>
      </w:r>
      <w:r w:rsidRPr="00C10D02">
        <w:rPr>
          <w:rFonts w:ascii="Times New Roman" w:hAnsi="Times New Roman" w:cs="Times New Roman"/>
          <w:sz w:val="24"/>
          <w:szCs w:val="24"/>
        </w:rPr>
        <w:t>uzeum.</w:t>
      </w:r>
    </w:p>
    <w:p w14:paraId="662B624C" w14:textId="77777777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14:paraId="2966E5FC" w14:textId="77777777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  <w:r w:rsidR="005D77D9" w:rsidRPr="00C10D02">
        <w:rPr>
          <w:rFonts w:ascii="Times New Roman" w:hAnsi="Times New Roman" w:cs="Times New Roman"/>
          <w:sz w:val="24"/>
          <w:szCs w:val="24"/>
        </w:rPr>
        <w:t>.</w:t>
      </w:r>
    </w:p>
    <w:p w14:paraId="6B91CF5C" w14:textId="77777777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Do odwołania zawiesza się przyjmowanie odzieży w szatni. Obecnie przy kasie lub </w:t>
      </w:r>
      <w:r w:rsidR="003C5F3C" w:rsidRPr="00C10D02">
        <w:rPr>
          <w:rFonts w:ascii="Times New Roman" w:hAnsi="Times New Roman" w:cs="Times New Roman"/>
          <w:sz w:val="24"/>
          <w:szCs w:val="24"/>
        </w:rPr>
        <w:br/>
      </w:r>
      <w:r w:rsidRPr="00C10D02">
        <w:rPr>
          <w:rFonts w:ascii="Times New Roman" w:hAnsi="Times New Roman" w:cs="Times New Roman"/>
          <w:sz w:val="24"/>
          <w:szCs w:val="24"/>
        </w:rPr>
        <w:t>w innym miejscu wyznaczonym przez obsługę Muzeum należy pozostawić większe bagaże.</w:t>
      </w:r>
    </w:p>
    <w:p w14:paraId="53CCDBF4" w14:textId="77777777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14:paraId="751F1041" w14:textId="77777777" w:rsidR="00171AF7" w:rsidRPr="00C10D02" w:rsidRDefault="00171AF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W Muzeum jednocześn</w:t>
      </w:r>
      <w:r w:rsidR="001801C7" w:rsidRPr="00C10D02">
        <w:rPr>
          <w:rFonts w:ascii="Times New Roman" w:hAnsi="Times New Roman" w:cs="Times New Roman"/>
          <w:sz w:val="24"/>
          <w:szCs w:val="24"/>
        </w:rPr>
        <w:t xml:space="preserve">ie może przebywać </w:t>
      </w:r>
      <w:r w:rsidR="001801C7" w:rsidRPr="00C10D02">
        <w:rPr>
          <w:rFonts w:ascii="Times New Roman" w:hAnsi="Times New Roman" w:cs="Times New Roman"/>
          <w:b/>
          <w:sz w:val="24"/>
          <w:szCs w:val="24"/>
        </w:rPr>
        <w:t>maksymalnie 12</w:t>
      </w:r>
      <w:r w:rsidRPr="00C10D02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14:paraId="43BF8E0A" w14:textId="09C58B00" w:rsidR="00171AF7" w:rsidRPr="00C10D02" w:rsidRDefault="00BD7101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</w:t>
      </w:r>
      <w:r w:rsidR="007856B4">
        <w:rPr>
          <w:rFonts w:ascii="Times New Roman" w:hAnsi="Times New Roman" w:cs="Times New Roman"/>
          <w:sz w:val="24"/>
          <w:szCs w:val="24"/>
        </w:rPr>
        <w:t xml:space="preserve">Konieczne jest </w:t>
      </w:r>
      <w:r w:rsidRPr="00C10D02">
        <w:rPr>
          <w:rFonts w:ascii="Times New Roman" w:hAnsi="Times New Roman" w:cs="Times New Roman"/>
          <w:sz w:val="24"/>
          <w:szCs w:val="24"/>
        </w:rPr>
        <w:t>korzystanie z informacji i wskazówek pracowników obsługi Muzeum.</w:t>
      </w:r>
    </w:p>
    <w:p w14:paraId="26B8FC5D" w14:textId="77777777" w:rsidR="00BD7101" w:rsidRPr="00C10D02" w:rsidRDefault="00BD7101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14:paraId="21B63063" w14:textId="039E13D3" w:rsidR="00BD7101" w:rsidRPr="00C10D02" w:rsidRDefault="0034683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Zwiedzający</w:t>
      </w:r>
      <w:r w:rsidR="00451F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10D02">
        <w:rPr>
          <w:rFonts w:ascii="Times New Roman" w:hAnsi="Times New Roman" w:cs="Times New Roman"/>
          <w:sz w:val="24"/>
          <w:szCs w:val="24"/>
        </w:rPr>
        <w:t xml:space="preserve">powinni </w:t>
      </w:r>
      <w:r w:rsidR="00BD7101" w:rsidRPr="00C10D02">
        <w:rPr>
          <w:rFonts w:ascii="Times New Roman" w:hAnsi="Times New Roman" w:cs="Times New Roman"/>
          <w:sz w:val="24"/>
          <w:szCs w:val="24"/>
        </w:rPr>
        <w:t>powstrzyma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BD7101" w:rsidRPr="00C10D02">
        <w:rPr>
          <w:rFonts w:ascii="Times New Roman" w:hAnsi="Times New Roman" w:cs="Times New Roman"/>
          <w:sz w:val="24"/>
          <w:szCs w:val="24"/>
        </w:rPr>
        <w:t xml:space="preserve"> się od dotykania drzwi, klamek i gablot muzealnych.</w:t>
      </w:r>
    </w:p>
    <w:p w14:paraId="656B0D12" w14:textId="33171D77" w:rsidR="00BD7101" w:rsidRPr="00C10D02" w:rsidRDefault="00346837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D7101" w:rsidRPr="00C10D02">
        <w:rPr>
          <w:rFonts w:ascii="Times New Roman" w:hAnsi="Times New Roman" w:cs="Times New Roman"/>
          <w:sz w:val="24"/>
          <w:szCs w:val="24"/>
        </w:rPr>
        <w:t>wiedzanie grupowe, zajęcia edukacyjne</w:t>
      </w:r>
      <w:r w:rsidR="001C6714" w:rsidRPr="00C10D02">
        <w:rPr>
          <w:rFonts w:ascii="Times New Roman" w:hAnsi="Times New Roman" w:cs="Times New Roman"/>
          <w:sz w:val="24"/>
          <w:szCs w:val="24"/>
        </w:rPr>
        <w:t xml:space="preserve"> i oprowadzanie z przewodnikiem </w:t>
      </w:r>
      <w:r>
        <w:rPr>
          <w:rFonts w:ascii="Times New Roman" w:hAnsi="Times New Roman" w:cs="Times New Roman"/>
          <w:sz w:val="24"/>
          <w:szCs w:val="24"/>
        </w:rPr>
        <w:t xml:space="preserve">może odbywać się </w:t>
      </w:r>
      <w:r w:rsidR="001C6714" w:rsidRPr="00C10D02">
        <w:rPr>
          <w:rFonts w:ascii="Times New Roman" w:hAnsi="Times New Roman" w:cs="Times New Roman"/>
          <w:b/>
          <w:sz w:val="24"/>
          <w:szCs w:val="24"/>
        </w:rPr>
        <w:t>maksymalnie</w:t>
      </w:r>
      <w:r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="001C6714" w:rsidRPr="00C10D02">
        <w:rPr>
          <w:rFonts w:ascii="Times New Roman" w:hAnsi="Times New Roman" w:cs="Times New Roman"/>
          <w:b/>
          <w:sz w:val="24"/>
          <w:szCs w:val="24"/>
        </w:rPr>
        <w:t xml:space="preserve"> 6 osób.</w:t>
      </w:r>
    </w:p>
    <w:p w14:paraId="56E153D7" w14:textId="091D93CB" w:rsidR="00BD7101" w:rsidRPr="00C10D02" w:rsidRDefault="00BD7101" w:rsidP="003C5F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Sprzęt multimedialny oraz audioprzewodniki nie będzie udostępniany. </w:t>
      </w:r>
      <w:r w:rsidR="00346837">
        <w:rPr>
          <w:rFonts w:ascii="Times New Roman" w:hAnsi="Times New Roman" w:cs="Times New Roman"/>
          <w:sz w:val="24"/>
          <w:szCs w:val="24"/>
        </w:rPr>
        <w:t xml:space="preserve">Możliwe jest </w:t>
      </w:r>
      <w:r w:rsidRPr="00C10D02">
        <w:rPr>
          <w:rFonts w:ascii="Times New Roman" w:hAnsi="Times New Roman" w:cs="Times New Roman"/>
          <w:sz w:val="24"/>
          <w:szCs w:val="24"/>
        </w:rPr>
        <w:t xml:space="preserve">korzystanie </w:t>
      </w:r>
      <w:r w:rsidR="00346837">
        <w:rPr>
          <w:rFonts w:ascii="Times New Roman" w:hAnsi="Times New Roman" w:cs="Times New Roman"/>
          <w:sz w:val="24"/>
          <w:szCs w:val="24"/>
        </w:rPr>
        <w:t xml:space="preserve">tylko </w:t>
      </w:r>
      <w:r w:rsidRPr="00C10D02">
        <w:rPr>
          <w:rFonts w:ascii="Times New Roman" w:hAnsi="Times New Roman" w:cs="Times New Roman"/>
          <w:sz w:val="24"/>
          <w:szCs w:val="24"/>
        </w:rPr>
        <w:t>z informacji wizualnych, ulotek oraz wskazówek obsługi Muzeum.</w:t>
      </w:r>
    </w:p>
    <w:p w14:paraId="30E25CC8" w14:textId="77777777" w:rsidR="00346837" w:rsidRDefault="00346837" w:rsidP="003C5F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5A32F4" w14:textId="559E319E" w:rsidR="00BD7101" w:rsidRPr="00C10D02" w:rsidRDefault="00BD7101" w:rsidP="003C5F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C10D02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C10D02">
        <w:rPr>
          <w:rFonts w:ascii="Times New Roman" w:hAnsi="Times New Roman" w:cs="Times New Roman"/>
          <w:sz w:val="24"/>
          <w:szCs w:val="24"/>
        </w:rPr>
        <w:t xml:space="preserve"> oraz</w:t>
      </w:r>
      <w:r w:rsidR="001640A5" w:rsidRPr="00C10D02">
        <w:rPr>
          <w:rFonts w:ascii="Times New Roman" w:hAnsi="Times New Roman" w:cs="Times New Roman"/>
          <w:sz w:val="24"/>
          <w:szCs w:val="24"/>
        </w:rPr>
        <w:t xml:space="preserve"> na portalu społecznościowym FB.</w:t>
      </w:r>
    </w:p>
    <w:p w14:paraId="286177EF" w14:textId="77777777" w:rsidR="001640A5" w:rsidRPr="00C10D02" w:rsidRDefault="001640A5" w:rsidP="003C5F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42D5A1" w14:textId="77777777" w:rsidR="001640A5" w:rsidRPr="00C10D02" w:rsidRDefault="001C6714" w:rsidP="003C5F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  <w:r w:rsidRPr="00C10D02">
        <w:rPr>
          <w:rFonts w:ascii="Times New Roman" w:hAnsi="Times New Roman" w:cs="Times New Roman"/>
          <w:sz w:val="24"/>
          <w:szCs w:val="24"/>
        </w:rPr>
        <w:tab/>
      </w:r>
    </w:p>
    <w:p w14:paraId="250A581B" w14:textId="77777777" w:rsidR="001640A5" w:rsidRPr="00C10D02" w:rsidRDefault="00CD0561" w:rsidP="00CD0561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0D02">
        <w:rPr>
          <w:rFonts w:ascii="Times New Roman" w:hAnsi="Times New Roman" w:cs="Times New Roman"/>
          <w:i/>
          <w:sz w:val="24"/>
          <w:szCs w:val="24"/>
        </w:rPr>
        <w:t>dr Waldemar Wilczewski</w:t>
      </w:r>
    </w:p>
    <w:p w14:paraId="18E2DCC0" w14:textId="77777777" w:rsidR="00CD0561" w:rsidRPr="00C10D02" w:rsidRDefault="00CD0561" w:rsidP="00CD0561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10D02">
        <w:rPr>
          <w:rFonts w:ascii="Times New Roman" w:hAnsi="Times New Roman" w:cs="Times New Roman"/>
          <w:sz w:val="24"/>
          <w:szCs w:val="24"/>
        </w:rPr>
        <w:t>Dyrektor Muzeum Podlaskiego w Białymstoku</w:t>
      </w:r>
    </w:p>
    <w:sectPr w:rsidR="00CD0561" w:rsidRPr="00C1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13504" w16cex:dateUtc="2020-06-02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4D4448" w16cid:durableId="228135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4C5"/>
    <w:multiLevelType w:val="multilevel"/>
    <w:tmpl w:val="7E68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9510B"/>
    <w:rsid w:val="001640A5"/>
    <w:rsid w:val="00171AF7"/>
    <w:rsid w:val="001801C7"/>
    <w:rsid w:val="001C6714"/>
    <w:rsid w:val="001F5EC1"/>
    <w:rsid w:val="00201703"/>
    <w:rsid w:val="00244C1C"/>
    <w:rsid w:val="002B6741"/>
    <w:rsid w:val="00346837"/>
    <w:rsid w:val="003C5F3C"/>
    <w:rsid w:val="003D3656"/>
    <w:rsid w:val="00451F59"/>
    <w:rsid w:val="005D77D9"/>
    <w:rsid w:val="0064276F"/>
    <w:rsid w:val="00753E97"/>
    <w:rsid w:val="007856B4"/>
    <w:rsid w:val="00831AF0"/>
    <w:rsid w:val="00B7224D"/>
    <w:rsid w:val="00BD7101"/>
    <w:rsid w:val="00C10D02"/>
    <w:rsid w:val="00CA4F08"/>
    <w:rsid w:val="00CD0561"/>
    <w:rsid w:val="00E02151"/>
    <w:rsid w:val="00F4661A"/>
    <w:rsid w:val="00F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B85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6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468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ctive">
    <w:name w:val="active"/>
    <w:basedOn w:val="Normalny"/>
    <w:rsid w:val="003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19</cp:revision>
  <dcterms:created xsi:type="dcterms:W3CDTF">2020-05-11T07:44:00Z</dcterms:created>
  <dcterms:modified xsi:type="dcterms:W3CDTF">2020-06-03T12:57:00Z</dcterms:modified>
</cp:coreProperties>
</file>