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EA081"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r>
        <w:rPr>
          <w:rFonts w:ascii="Cambria" w:hAnsi="Cambria" w:cs="Arial"/>
          <w:color w:val="806000" w:themeColor="accent4" w:themeShade="80"/>
          <w:sz w:val="20"/>
          <w:szCs w:val="20"/>
        </w:rPr>
        <w:t>Muzeum Podlaskie</w:t>
      </w:r>
      <w:r w:rsidRPr="00070ED7">
        <w:rPr>
          <w:rFonts w:ascii="Cambria" w:hAnsi="Cambria" w:cs="Arial"/>
          <w:color w:val="806000" w:themeColor="accent4" w:themeShade="80"/>
          <w:sz w:val="20"/>
          <w:szCs w:val="20"/>
        </w:rPr>
        <w:t xml:space="preserve"> w Białymstoku </w:t>
      </w:r>
    </w:p>
    <w:p w14:paraId="35706811"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34552553"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4185B021"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40C2A6B3"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0681EA29"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4100E529"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5A642D8F"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5034B4B8"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1105D4A8" w14:textId="77777777" w:rsidR="00B8485E" w:rsidRDefault="00B8485E" w:rsidP="00B8485E">
      <w:pPr>
        <w:widowControl w:val="0"/>
        <w:tabs>
          <w:tab w:val="center" w:pos="4536"/>
        </w:tabs>
        <w:spacing w:line="276" w:lineRule="auto"/>
        <w:jc w:val="center"/>
        <w:outlineLvl w:val="6"/>
        <w:rPr>
          <w:rFonts w:ascii="Cambria" w:hAnsi="Cambria" w:cs="Arial"/>
          <w:color w:val="C00000"/>
          <w:sz w:val="20"/>
          <w:szCs w:val="20"/>
        </w:rPr>
      </w:pPr>
    </w:p>
    <w:p w14:paraId="27BBF465" w14:textId="77777777" w:rsidR="00B8485E" w:rsidRDefault="00B8485E" w:rsidP="00B8485E">
      <w:pPr>
        <w:widowControl w:val="0"/>
        <w:tabs>
          <w:tab w:val="center" w:pos="4536"/>
        </w:tabs>
        <w:spacing w:line="276" w:lineRule="auto"/>
        <w:outlineLvl w:val="6"/>
        <w:rPr>
          <w:rFonts w:ascii="Cambria" w:hAnsi="Cambria" w:cs="Arial"/>
          <w:color w:val="808080"/>
          <w:sz w:val="22"/>
          <w:szCs w:val="22"/>
        </w:rPr>
      </w:pPr>
    </w:p>
    <w:p w14:paraId="709B857B" w14:textId="77777777" w:rsidR="00B8485E" w:rsidRDefault="00B8485E" w:rsidP="00B8485E">
      <w:pPr>
        <w:widowControl w:val="0"/>
        <w:tabs>
          <w:tab w:val="center" w:pos="4536"/>
        </w:tabs>
        <w:spacing w:line="276" w:lineRule="auto"/>
        <w:outlineLvl w:val="6"/>
        <w:rPr>
          <w:rFonts w:ascii="Cambria" w:hAnsi="Cambria" w:cs="Arial"/>
          <w:color w:val="808080"/>
          <w:sz w:val="22"/>
          <w:szCs w:val="22"/>
        </w:rPr>
      </w:pPr>
      <w:r>
        <w:rPr>
          <w:rFonts w:ascii="Cambria" w:hAnsi="Cambria" w:cs="Arial"/>
          <w:noProof/>
          <w:color w:val="808080"/>
          <w:sz w:val="22"/>
          <w:szCs w:val="22"/>
        </w:rPr>
        <w:drawing>
          <wp:anchor distT="0" distB="0" distL="114300" distR="114300" simplePos="0" relativeHeight="251659264" behindDoc="0" locked="0" layoutInCell="1" allowOverlap="1" wp14:anchorId="335AC91B" wp14:editId="3CE1D9DD">
            <wp:simplePos x="0" y="0"/>
            <wp:positionH relativeFrom="margin">
              <wp:align>center</wp:align>
            </wp:positionH>
            <wp:positionV relativeFrom="margin">
              <wp:posOffset>301625</wp:posOffset>
            </wp:positionV>
            <wp:extent cx="1125855" cy="1517015"/>
            <wp:effectExtent l="19050" t="0" r="0" b="0"/>
            <wp:wrapSquare wrapText="bothSides"/>
            <wp:docPr id="6" name="Obraz 4" descr="Znalezione obrazy dla zapytania Muzeum Podlaskiego w Bia&amp;lstrok;ymst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Muzeum Podlaskiego w Bia&amp;lstrok;ymstoku"/>
                    <pic:cNvPicPr>
                      <a:picLocks noChangeAspect="1" noChangeArrowheads="1"/>
                    </pic:cNvPicPr>
                  </pic:nvPicPr>
                  <pic:blipFill>
                    <a:blip r:embed="rId8" cstate="print"/>
                    <a:srcRect/>
                    <a:stretch>
                      <a:fillRect/>
                    </a:stretch>
                  </pic:blipFill>
                  <pic:spPr bwMode="auto">
                    <a:xfrm>
                      <a:off x="0" y="0"/>
                      <a:ext cx="1125855" cy="1517015"/>
                    </a:xfrm>
                    <a:prstGeom prst="rect">
                      <a:avLst/>
                    </a:prstGeom>
                    <a:noFill/>
                    <a:ln w="9525">
                      <a:noFill/>
                      <a:miter lim="800000"/>
                      <a:headEnd/>
                      <a:tailEnd/>
                    </a:ln>
                  </pic:spPr>
                </pic:pic>
              </a:graphicData>
            </a:graphic>
          </wp:anchor>
        </w:drawing>
      </w:r>
    </w:p>
    <w:p w14:paraId="195CA1C4" w14:textId="77777777" w:rsidR="00272DCC" w:rsidRPr="00246CE7" w:rsidRDefault="00272DCC" w:rsidP="00B32AFD">
      <w:pPr>
        <w:spacing w:line="276" w:lineRule="auto"/>
        <w:jc w:val="center"/>
        <w:rPr>
          <w:rFonts w:ascii="Cambria" w:hAnsi="Cambria" w:cs="Arial"/>
          <w:b/>
          <w:sz w:val="32"/>
          <w:szCs w:val="32"/>
        </w:rPr>
      </w:pPr>
      <w:r w:rsidRPr="00B8485E">
        <w:rPr>
          <w:rFonts w:ascii="Cambria" w:hAnsi="Cambria" w:cs="Arial"/>
          <w:b/>
          <w:color w:val="806000" w:themeColor="accent4" w:themeShade="80"/>
          <w:sz w:val="44"/>
          <w:szCs w:val="44"/>
        </w:rPr>
        <w:t>S</w:t>
      </w:r>
      <w:r w:rsidRPr="00B8485E">
        <w:rPr>
          <w:rFonts w:ascii="Cambria" w:hAnsi="Cambria" w:cs="Arial"/>
          <w:b/>
          <w:color w:val="595959" w:themeColor="text1" w:themeTint="A6"/>
          <w:sz w:val="32"/>
          <w:szCs w:val="32"/>
        </w:rPr>
        <w:t>PECYFIKACJA</w:t>
      </w:r>
      <w:r w:rsidRPr="00246CE7">
        <w:rPr>
          <w:rFonts w:ascii="Cambria" w:hAnsi="Cambria" w:cs="Arial"/>
          <w:b/>
          <w:sz w:val="32"/>
          <w:szCs w:val="32"/>
        </w:rPr>
        <w:t xml:space="preserve"> </w:t>
      </w:r>
      <w:r w:rsidRPr="00B8485E">
        <w:rPr>
          <w:rFonts w:ascii="Cambria" w:hAnsi="Cambria" w:cs="Arial"/>
          <w:b/>
          <w:color w:val="806000" w:themeColor="accent4" w:themeShade="80"/>
          <w:sz w:val="44"/>
          <w:szCs w:val="44"/>
        </w:rPr>
        <w:t>I</w:t>
      </w:r>
      <w:r w:rsidRPr="00B8485E">
        <w:rPr>
          <w:rFonts w:ascii="Cambria" w:hAnsi="Cambria" w:cs="Arial"/>
          <w:b/>
          <w:color w:val="595959" w:themeColor="text1" w:themeTint="A6"/>
          <w:sz w:val="32"/>
          <w:szCs w:val="32"/>
        </w:rPr>
        <w:t>STOTNYCH</w:t>
      </w:r>
      <w:r w:rsidRPr="00B8485E">
        <w:rPr>
          <w:rFonts w:ascii="Cambria" w:hAnsi="Cambria" w:cs="Arial"/>
          <w:b/>
          <w:color w:val="808080" w:themeColor="background1" w:themeShade="80"/>
          <w:sz w:val="32"/>
          <w:szCs w:val="32"/>
        </w:rPr>
        <w:t xml:space="preserve"> </w:t>
      </w:r>
      <w:r w:rsidRPr="00B8485E">
        <w:rPr>
          <w:rFonts w:ascii="Cambria" w:hAnsi="Cambria" w:cs="Arial"/>
          <w:b/>
          <w:color w:val="806000" w:themeColor="accent4" w:themeShade="80"/>
          <w:sz w:val="44"/>
          <w:szCs w:val="40"/>
        </w:rPr>
        <w:t>W</w:t>
      </w:r>
      <w:r w:rsidRPr="00B8485E">
        <w:rPr>
          <w:rFonts w:ascii="Cambria" w:hAnsi="Cambria" w:cs="Arial"/>
          <w:b/>
          <w:color w:val="595959" w:themeColor="text1" w:themeTint="A6"/>
          <w:sz w:val="32"/>
          <w:szCs w:val="32"/>
        </w:rPr>
        <w:t>ARUNKÓW</w:t>
      </w:r>
      <w:r w:rsidRPr="00246CE7">
        <w:rPr>
          <w:rFonts w:ascii="Cambria" w:hAnsi="Cambria" w:cs="Arial"/>
          <w:b/>
          <w:sz w:val="32"/>
          <w:szCs w:val="32"/>
        </w:rPr>
        <w:t xml:space="preserve"> </w:t>
      </w:r>
      <w:r w:rsidRPr="00B8485E">
        <w:rPr>
          <w:rFonts w:ascii="Cambria" w:hAnsi="Cambria" w:cs="Arial"/>
          <w:b/>
          <w:color w:val="806000" w:themeColor="accent4" w:themeShade="80"/>
          <w:sz w:val="44"/>
          <w:szCs w:val="44"/>
        </w:rPr>
        <w:t>Z</w:t>
      </w:r>
      <w:r w:rsidRPr="00B8485E">
        <w:rPr>
          <w:rFonts w:ascii="Cambria" w:hAnsi="Cambria" w:cs="Arial"/>
          <w:b/>
          <w:color w:val="595959" w:themeColor="text1" w:themeTint="A6"/>
          <w:sz w:val="32"/>
          <w:szCs w:val="32"/>
        </w:rPr>
        <w:t>AMÓWIENIA</w:t>
      </w:r>
    </w:p>
    <w:p w14:paraId="11B6AD34" w14:textId="77777777" w:rsidR="008F7FF9" w:rsidRDefault="008F7FF9" w:rsidP="00734A76">
      <w:pPr>
        <w:spacing w:line="276" w:lineRule="auto"/>
        <w:rPr>
          <w:rFonts w:ascii="Cambria" w:hAnsi="Cambria"/>
          <w:bCs/>
        </w:rPr>
      </w:pPr>
    </w:p>
    <w:p w14:paraId="281F64EE" w14:textId="77777777"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14:paraId="576FCB69" w14:textId="77777777" w:rsidR="00956E77" w:rsidRDefault="00956E77" w:rsidP="00B32AFD">
      <w:pPr>
        <w:spacing w:line="276" w:lineRule="auto"/>
        <w:jc w:val="center"/>
        <w:rPr>
          <w:rFonts w:ascii="Cambria" w:hAnsi="Cambria"/>
          <w:b/>
          <w:bCs/>
        </w:rPr>
      </w:pPr>
    </w:p>
    <w:p w14:paraId="76DB69E3" w14:textId="77777777"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36210E">
        <w:rPr>
          <w:rFonts w:ascii="Cambria" w:hAnsi="Cambria"/>
          <w:b/>
          <w:bCs/>
        </w:rPr>
        <w:t xml:space="preserve">Remont </w:t>
      </w:r>
      <w:r w:rsidR="00B0687C">
        <w:rPr>
          <w:rFonts w:ascii="Cambria" w:hAnsi="Cambria"/>
          <w:b/>
          <w:bCs/>
        </w:rPr>
        <w:t xml:space="preserve">elewacji Pałacu Branickich </w:t>
      </w:r>
      <w:r w:rsidR="004F6F5B">
        <w:rPr>
          <w:rFonts w:ascii="Cambria" w:hAnsi="Cambria"/>
          <w:b/>
          <w:bCs/>
        </w:rPr>
        <w:t>siedziby</w:t>
      </w:r>
      <w:r w:rsidR="00B0687C">
        <w:rPr>
          <w:rFonts w:ascii="Cambria" w:hAnsi="Cambria"/>
          <w:b/>
          <w:bCs/>
        </w:rPr>
        <w:t xml:space="preserve"> Muzeum Wnętrz Pałacowych w Choroszczy, oddział</w:t>
      </w:r>
      <w:r w:rsidR="004F6F5B">
        <w:rPr>
          <w:rFonts w:ascii="Cambria" w:hAnsi="Cambria"/>
          <w:b/>
          <w:bCs/>
        </w:rPr>
        <w:t>u</w:t>
      </w:r>
      <w:r w:rsidR="00B0687C">
        <w:rPr>
          <w:rFonts w:ascii="Cambria" w:hAnsi="Cambria"/>
          <w:b/>
          <w:bCs/>
        </w:rPr>
        <w:t xml:space="preserve"> Muzeum Podlaskiego w Białymstoku</w:t>
      </w:r>
      <w:r w:rsidRPr="00412F6F">
        <w:rPr>
          <w:rFonts w:ascii="Cambria" w:hAnsi="Cambria"/>
          <w:b/>
          <w:bCs/>
        </w:rPr>
        <w:t>”</w:t>
      </w:r>
    </w:p>
    <w:p w14:paraId="5A7A1523" w14:textId="77777777" w:rsidR="003F1FA2" w:rsidRDefault="00690095" w:rsidP="00B8485E">
      <w:pPr>
        <w:tabs>
          <w:tab w:val="left" w:pos="567"/>
          <w:tab w:val="left" w:pos="8164"/>
        </w:tabs>
        <w:spacing w:line="276" w:lineRule="auto"/>
        <w:contextualSpacing/>
        <w:rPr>
          <w:rFonts w:ascii="Cambria" w:hAnsi="Cambria"/>
          <w:b/>
        </w:rPr>
      </w:pPr>
      <w:r w:rsidRPr="00690095">
        <w:rPr>
          <w:rFonts w:ascii="Cambria" w:hAnsi="Cambria"/>
          <w:b/>
        </w:rPr>
        <w:tab/>
      </w:r>
      <w:r w:rsidR="00B8485E">
        <w:rPr>
          <w:rFonts w:ascii="Cambria" w:hAnsi="Cambria"/>
          <w:b/>
        </w:rPr>
        <w:tab/>
      </w:r>
    </w:p>
    <w:p w14:paraId="1889BA4E" w14:textId="77777777" w:rsidR="00272DCC" w:rsidRPr="003901CE" w:rsidRDefault="008F7FF9" w:rsidP="00B32AFD">
      <w:pPr>
        <w:tabs>
          <w:tab w:val="left" w:pos="567"/>
        </w:tabs>
        <w:spacing w:line="276" w:lineRule="auto"/>
        <w:contextualSpacing/>
        <w:jc w:val="center"/>
        <w:rPr>
          <w:rFonts w:ascii="Cambria" w:hAnsi="Cambria"/>
          <w:bCs/>
        </w:rPr>
      </w:pPr>
      <w:r w:rsidRPr="003901CE">
        <w:rPr>
          <w:rFonts w:ascii="Cambria" w:hAnsi="Cambria"/>
          <w:bCs/>
        </w:rPr>
        <w:t>(</w:t>
      </w:r>
      <w:r w:rsidR="00272DCC" w:rsidRPr="003901CE">
        <w:rPr>
          <w:rFonts w:ascii="Cambria" w:hAnsi="Cambria"/>
          <w:bCs/>
        </w:rPr>
        <w:t>Znak sprawy:</w:t>
      </w:r>
      <w:r w:rsidR="002C2B3F" w:rsidRPr="003901CE">
        <w:rPr>
          <w:rFonts w:ascii="Cambria" w:hAnsi="Cambria"/>
          <w:bCs/>
        </w:rPr>
        <w:t xml:space="preserve"> </w:t>
      </w:r>
      <w:r w:rsidR="00A84D08">
        <w:rPr>
          <w:rFonts w:ascii="Cambria" w:hAnsi="Cambria"/>
          <w:b/>
          <w:bCs/>
        </w:rPr>
        <w:t>AG/360/2</w:t>
      </w:r>
      <w:r w:rsidR="00C56B9F">
        <w:rPr>
          <w:rFonts w:ascii="Cambria" w:hAnsi="Cambria"/>
          <w:b/>
          <w:bCs/>
        </w:rPr>
        <w:t>/20</w:t>
      </w:r>
      <w:r w:rsidRPr="003901CE">
        <w:rPr>
          <w:rFonts w:ascii="Cambria" w:hAnsi="Cambria"/>
          <w:bCs/>
        </w:rPr>
        <w:t>)</w:t>
      </w:r>
    </w:p>
    <w:p w14:paraId="76BD0CF6" w14:textId="77777777" w:rsidR="00D644A6" w:rsidRDefault="00D644A6" w:rsidP="00B32AFD">
      <w:pPr>
        <w:tabs>
          <w:tab w:val="left" w:pos="567"/>
        </w:tabs>
        <w:spacing w:line="276" w:lineRule="auto"/>
        <w:contextualSpacing/>
        <w:rPr>
          <w:rFonts w:ascii="Cambria" w:hAnsi="Cambria"/>
          <w:b/>
          <w:iCs/>
          <w:sz w:val="20"/>
          <w:szCs w:val="20"/>
        </w:rPr>
      </w:pPr>
    </w:p>
    <w:p w14:paraId="4DA73646" w14:textId="77777777" w:rsidR="00D644A6" w:rsidRDefault="00D644A6" w:rsidP="00B32AFD">
      <w:pPr>
        <w:tabs>
          <w:tab w:val="left" w:pos="567"/>
        </w:tabs>
        <w:spacing w:line="276" w:lineRule="auto"/>
        <w:contextualSpacing/>
        <w:jc w:val="center"/>
        <w:rPr>
          <w:rFonts w:ascii="Cambria" w:hAnsi="Cambria"/>
          <w:b/>
          <w:iCs/>
          <w:sz w:val="20"/>
          <w:szCs w:val="20"/>
        </w:rPr>
      </w:pPr>
    </w:p>
    <w:p w14:paraId="22D9ED7A" w14:textId="77777777" w:rsidR="00B15EFF" w:rsidRPr="00B15EFF" w:rsidRDefault="00B15EFF" w:rsidP="00B32AFD">
      <w:pPr>
        <w:shd w:val="clear" w:color="auto" w:fill="FFFFFF"/>
        <w:tabs>
          <w:tab w:val="left" w:pos="342"/>
        </w:tabs>
        <w:spacing w:line="276" w:lineRule="auto"/>
        <w:jc w:val="center"/>
        <w:rPr>
          <w:rFonts w:ascii="Cambria" w:hAnsi="Cambria"/>
          <w:b/>
          <w:spacing w:val="-5"/>
          <w:sz w:val="28"/>
          <w:szCs w:val="28"/>
        </w:rPr>
      </w:pPr>
    </w:p>
    <w:p w14:paraId="1D783731" w14:textId="6734DA29" w:rsidR="00D644A6" w:rsidRDefault="00D644A6" w:rsidP="00B32AFD">
      <w:pPr>
        <w:tabs>
          <w:tab w:val="left" w:pos="567"/>
        </w:tabs>
        <w:spacing w:line="276" w:lineRule="auto"/>
        <w:contextualSpacing/>
        <w:jc w:val="center"/>
        <w:rPr>
          <w:rFonts w:ascii="Cambria" w:hAnsi="Cambria"/>
          <w:b/>
          <w:iCs/>
          <w:sz w:val="20"/>
          <w:szCs w:val="20"/>
        </w:rPr>
      </w:pPr>
    </w:p>
    <w:p w14:paraId="71A239F2" w14:textId="70BC2D18" w:rsidR="00117728" w:rsidRDefault="00117728" w:rsidP="00B32AFD">
      <w:pPr>
        <w:tabs>
          <w:tab w:val="left" w:pos="567"/>
        </w:tabs>
        <w:spacing w:line="276" w:lineRule="auto"/>
        <w:contextualSpacing/>
        <w:jc w:val="center"/>
        <w:rPr>
          <w:rFonts w:ascii="Cambria" w:hAnsi="Cambria"/>
          <w:b/>
          <w:iCs/>
          <w:sz w:val="20"/>
          <w:szCs w:val="20"/>
        </w:rPr>
      </w:pPr>
    </w:p>
    <w:p w14:paraId="7E1AF1D8" w14:textId="6C32768F" w:rsidR="00117728" w:rsidRDefault="00117728" w:rsidP="00B32AFD">
      <w:pPr>
        <w:tabs>
          <w:tab w:val="left" w:pos="567"/>
        </w:tabs>
        <w:spacing w:line="276" w:lineRule="auto"/>
        <w:contextualSpacing/>
        <w:jc w:val="center"/>
        <w:rPr>
          <w:rFonts w:ascii="Cambria" w:hAnsi="Cambria"/>
          <w:b/>
          <w:iCs/>
          <w:sz w:val="20"/>
          <w:szCs w:val="20"/>
        </w:rPr>
      </w:pPr>
    </w:p>
    <w:p w14:paraId="66FB35D2" w14:textId="779BE967" w:rsidR="00117728" w:rsidRDefault="00117728" w:rsidP="00B32AFD">
      <w:pPr>
        <w:tabs>
          <w:tab w:val="left" w:pos="567"/>
        </w:tabs>
        <w:spacing w:line="276" w:lineRule="auto"/>
        <w:contextualSpacing/>
        <w:jc w:val="center"/>
        <w:rPr>
          <w:rFonts w:ascii="Cambria" w:hAnsi="Cambria"/>
          <w:b/>
          <w:iCs/>
          <w:sz w:val="20"/>
          <w:szCs w:val="20"/>
        </w:rPr>
      </w:pPr>
    </w:p>
    <w:p w14:paraId="33561645" w14:textId="60C50B4F" w:rsidR="00117728" w:rsidRDefault="00117728" w:rsidP="00B32AFD">
      <w:pPr>
        <w:tabs>
          <w:tab w:val="left" w:pos="567"/>
        </w:tabs>
        <w:spacing w:line="276" w:lineRule="auto"/>
        <w:contextualSpacing/>
        <w:jc w:val="center"/>
        <w:rPr>
          <w:rFonts w:ascii="Cambria" w:hAnsi="Cambria"/>
          <w:b/>
          <w:iCs/>
          <w:sz w:val="20"/>
          <w:szCs w:val="20"/>
        </w:rPr>
      </w:pPr>
    </w:p>
    <w:p w14:paraId="024FCC9D" w14:textId="647B8E4C" w:rsidR="00117728" w:rsidRDefault="00117728" w:rsidP="00B32AFD">
      <w:pPr>
        <w:tabs>
          <w:tab w:val="left" w:pos="567"/>
        </w:tabs>
        <w:spacing w:line="276" w:lineRule="auto"/>
        <w:contextualSpacing/>
        <w:jc w:val="center"/>
        <w:rPr>
          <w:rFonts w:ascii="Cambria" w:hAnsi="Cambria"/>
          <w:b/>
          <w:iCs/>
          <w:sz w:val="20"/>
          <w:szCs w:val="20"/>
        </w:rPr>
      </w:pPr>
    </w:p>
    <w:p w14:paraId="27EA0C6C" w14:textId="77777777" w:rsidR="005A34E2" w:rsidRDefault="005A34E2" w:rsidP="00B32AFD">
      <w:pPr>
        <w:pStyle w:val="Zwykytekst"/>
        <w:spacing w:line="276" w:lineRule="auto"/>
        <w:jc w:val="center"/>
        <w:rPr>
          <w:rFonts w:ascii="Cambria" w:hAnsi="Cambria"/>
          <w:i/>
        </w:rPr>
      </w:pPr>
    </w:p>
    <w:p w14:paraId="58EB58DC" w14:textId="77777777" w:rsidR="00FD2BF2" w:rsidRPr="00B15EFF" w:rsidRDefault="00FD2BF2" w:rsidP="00B32AFD">
      <w:pPr>
        <w:pStyle w:val="Zwykytekst"/>
        <w:spacing w:line="276" w:lineRule="auto"/>
        <w:jc w:val="center"/>
        <w:rPr>
          <w:rFonts w:ascii="Cambria" w:hAnsi="Cambria"/>
          <w:i/>
        </w:rPr>
      </w:pPr>
    </w:p>
    <w:p w14:paraId="57BCD0A7" w14:textId="686F4A45" w:rsidR="005831AF" w:rsidRDefault="00117728" w:rsidP="00117728">
      <w:pPr>
        <w:tabs>
          <w:tab w:val="left" w:pos="567"/>
        </w:tabs>
        <w:spacing w:line="276" w:lineRule="auto"/>
        <w:contextualSpacing/>
        <w:jc w:val="center"/>
        <w:rPr>
          <w:rFonts w:ascii="Cambria" w:hAnsi="Cambria"/>
          <w:iCs/>
        </w:rPr>
      </w:pPr>
      <w:r w:rsidRPr="00117728">
        <w:rPr>
          <w:rFonts w:ascii="Cambria" w:hAnsi="Cambria"/>
          <w:iCs/>
        </w:rPr>
        <w:t>ZATWIERDZAM</w:t>
      </w:r>
    </w:p>
    <w:p w14:paraId="108122F1" w14:textId="666304EE" w:rsidR="00117728" w:rsidRDefault="00117728" w:rsidP="00117728">
      <w:pPr>
        <w:tabs>
          <w:tab w:val="left" w:pos="567"/>
        </w:tabs>
        <w:spacing w:line="276" w:lineRule="auto"/>
        <w:contextualSpacing/>
        <w:jc w:val="center"/>
        <w:rPr>
          <w:rFonts w:ascii="Cambria" w:hAnsi="Cambria"/>
          <w:iCs/>
        </w:rPr>
      </w:pPr>
    </w:p>
    <w:p w14:paraId="7FC109C1" w14:textId="343E1054" w:rsidR="00117728" w:rsidRDefault="00117728" w:rsidP="00117728">
      <w:pPr>
        <w:tabs>
          <w:tab w:val="left" w:pos="567"/>
        </w:tabs>
        <w:spacing w:line="276" w:lineRule="auto"/>
        <w:contextualSpacing/>
        <w:jc w:val="center"/>
        <w:rPr>
          <w:rFonts w:ascii="Cambria" w:hAnsi="Cambria"/>
          <w:iCs/>
        </w:rPr>
      </w:pPr>
    </w:p>
    <w:p w14:paraId="309591A4" w14:textId="6945C3A1" w:rsidR="00117728" w:rsidRDefault="00117728" w:rsidP="00117728">
      <w:pPr>
        <w:tabs>
          <w:tab w:val="left" w:pos="567"/>
        </w:tabs>
        <w:spacing w:line="276" w:lineRule="auto"/>
        <w:contextualSpacing/>
        <w:jc w:val="center"/>
        <w:rPr>
          <w:rFonts w:ascii="Cambria" w:hAnsi="Cambria"/>
          <w:iCs/>
        </w:rPr>
      </w:pPr>
    </w:p>
    <w:p w14:paraId="346EF572" w14:textId="7E9D551A" w:rsidR="00117728" w:rsidRDefault="00117728" w:rsidP="00117728">
      <w:pPr>
        <w:tabs>
          <w:tab w:val="left" w:pos="567"/>
        </w:tabs>
        <w:spacing w:line="276" w:lineRule="auto"/>
        <w:contextualSpacing/>
        <w:jc w:val="center"/>
        <w:rPr>
          <w:rFonts w:ascii="Cambria" w:hAnsi="Cambria"/>
          <w:iCs/>
        </w:rPr>
      </w:pPr>
      <w:r>
        <w:rPr>
          <w:rFonts w:ascii="Cambria" w:hAnsi="Cambria"/>
          <w:iCs/>
        </w:rPr>
        <w:t>………………………………………………</w:t>
      </w:r>
    </w:p>
    <w:p w14:paraId="74D6CCF0" w14:textId="2AFE0FE8" w:rsidR="00117728" w:rsidRPr="00117728" w:rsidRDefault="00117728" w:rsidP="00117728">
      <w:pPr>
        <w:tabs>
          <w:tab w:val="left" w:pos="567"/>
        </w:tabs>
        <w:spacing w:line="276" w:lineRule="auto"/>
        <w:contextualSpacing/>
        <w:jc w:val="center"/>
        <w:rPr>
          <w:rFonts w:ascii="Cambria" w:hAnsi="Cambria"/>
          <w:i/>
          <w:iCs/>
          <w:sz w:val="20"/>
          <w:szCs w:val="20"/>
        </w:rPr>
      </w:pPr>
      <w:r w:rsidRPr="00117728">
        <w:rPr>
          <w:rFonts w:ascii="Cambria" w:hAnsi="Cambria"/>
          <w:i/>
          <w:iCs/>
          <w:sz w:val="20"/>
          <w:szCs w:val="20"/>
        </w:rPr>
        <w:t>(podpis Kierownika Zamawiającego)</w:t>
      </w:r>
    </w:p>
    <w:p w14:paraId="019D839E" w14:textId="77777777" w:rsidR="00FD2200" w:rsidRDefault="00FD2200" w:rsidP="00734A76">
      <w:pPr>
        <w:tabs>
          <w:tab w:val="left" w:pos="567"/>
        </w:tabs>
        <w:spacing w:line="276" w:lineRule="auto"/>
        <w:contextualSpacing/>
        <w:rPr>
          <w:rFonts w:ascii="Cambria" w:hAnsi="Cambria"/>
          <w:iCs/>
          <w:sz w:val="22"/>
          <w:szCs w:val="22"/>
        </w:rPr>
      </w:pPr>
    </w:p>
    <w:p w14:paraId="12CEFBEC" w14:textId="261B0097" w:rsidR="00FD2BF2" w:rsidRDefault="00FD2BF2" w:rsidP="00B32AFD">
      <w:pPr>
        <w:tabs>
          <w:tab w:val="left" w:pos="567"/>
        </w:tabs>
        <w:spacing w:line="276" w:lineRule="auto"/>
        <w:contextualSpacing/>
        <w:jc w:val="center"/>
        <w:rPr>
          <w:rFonts w:ascii="Cambria" w:hAnsi="Cambria"/>
          <w:iCs/>
          <w:sz w:val="22"/>
          <w:szCs w:val="22"/>
        </w:rPr>
      </w:pPr>
    </w:p>
    <w:p w14:paraId="74F26078" w14:textId="17F95869" w:rsidR="00117728" w:rsidRDefault="00117728" w:rsidP="00B32AFD">
      <w:pPr>
        <w:tabs>
          <w:tab w:val="left" w:pos="567"/>
        </w:tabs>
        <w:spacing w:line="276" w:lineRule="auto"/>
        <w:contextualSpacing/>
        <w:jc w:val="center"/>
        <w:rPr>
          <w:rFonts w:ascii="Cambria" w:hAnsi="Cambria"/>
          <w:iCs/>
          <w:sz w:val="22"/>
          <w:szCs w:val="22"/>
        </w:rPr>
      </w:pPr>
    </w:p>
    <w:p w14:paraId="53C163F3" w14:textId="77777777" w:rsidR="00117728" w:rsidRPr="00202E8F" w:rsidRDefault="00117728" w:rsidP="00B32AFD">
      <w:pPr>
        <w:tabs>
          <w:tab w:val="left" w:pos="567"/>
        </w:tabs>
        <w:spacing w:line="276" w:lineRule="auto"/>
        <w:contextualSpacing/>
        <w:jc w:val="center"/>
        <w:rPr>
          <w:rFonts w:ascii="Cambria" w:hAnsi="Cambria"/>
          <w:iCs/>
          <w:sz w:val="22"/>
          <w:szCs w:val="22"/>
        </w:rPr>
      </w:pPr>
    </w:p>
    <w:p w14:paraId="29A35711" w14:textId="714570FF" w:rsidR="005804EC" w:rsidRDefault="005831AF" w:rsidP="00B32AFD">
      <w:pPr>
        <w:tabs>
          <w:tab w:val="left" w:pos="567"/>
        </w:tabs>
        <w:spacing w:line="276" w:lineRule="auto"/>
        <w:contextualSpacing/>
        <w:jc w:val="center"/>
        <w:rPr>
          <w:rFonts w:ascii="Cambria" w:hAnsi="Cambria"/>
          <w:iCs/>
        </w:rPr>
      </w:pPr>
      <w:r>
        <w:rPr>
          <w:rFonts w:ascii="Cambria" w:hAnsi="Cambria"/>
          <w:iCs/>
        </w:rPr>
        <w:t>Białystok,</w:t>
      </w:r>
      <w:r w:rsidR="005A34E2" w:rsidRPr="00202E8F">
        <w:rPr>
          <w:rFonts w:ascii="Cambria" w:hAnsi="Cambria"/>
          <w:iCs/>
        </w:rPr>
        <w:t xml:space="preserve"> </w:t>
      </w:r>
      <w:r w:rsidR="00650A9F">
        <w:rPr>
          <w:rFonts w:ascii="Cambria" w:hAnsi="Cambria"/>
          <w:iCs/>
        </w:rPr>
        <w:t>dnia 24.07</w:t>
      </w:r>
      <w:r w:rsidR="00711FD1">
        <w:rPr>
          <w:rFonts w:ascii="Cambria" w:hAnsi="Cambria"/>
          <w:iCs/>
        </w:rPr>
        <w:t>.</w:t>
      </w:r>
      <w:r w:rsidR="00C56B9F">
        <w:rPr>
          <w:rFonts w:ascii="Cambria" w:hAnsi="Cambria"/>
          <w:iCs/>
        </w:rPr>
        <w:t>2020</w:t>
      </w:r>
      <w:r w:rsidR="00117728">
        <w:rPr>
          <w:rFonts w:ascii="Cambria" w:hAnsi="Cambria"/>
          <w:iCs/>
        </w:rPr>
        <w:t xml:space="preserve"> r.</w:t>
      </w:r>
    </w:p>
    <w:p w14:paraId="7A4FED58" w14:textId="77777777" w:rsidR="002A5FC7" w:rsidRDefault="00C51E0C" w:rsidP="00C51E0C">
      <w:pPr>
        <w:tabs>
          <w:tab w:val="left" w:pos="4050"/>
        </w:tabs>
        <w:rPr>
          <w:rFonts w:ascii="Cambria" w:hAnsi="Cambria"/>
        </w:rPr>
      </w:pPr>
      <w:r>
        <w:rPr>
          <w:rFonts w:ascii="Cambria" w:hAnsi="Cambria"/>
        </w:rPr>
        <w:tab/>
      </w:r>
    </w:p>
    <w:p w14:paraId="67513A12" w14:textId="77777777" w:rsidR="00C51E0C" w:rsidRDefault="00C51E0C" w:rsidP="00C51E0C">
      <w:pPr>
        <w:tabs>
          <w:tab w:val="left" w:pos="4050"/>
        </w:tabs>
        <w:rPr>
          <w:rFonts w:ascii="Cambria" w:hAnsi="Cambria"/>
        </w:rPr>
      </w:pPr>
    </w:p>
    <w:p w14:paraId="322DB8C1" w14:textId="77777777" w:rsidR="00C51E0C" w:rsidRDefault="00C51E0C" w:rsidP="00C51E0C">
      <w:pPr>
        <w:tabs>
          <w:tab w:val="left" w:pos="4050"/>
        </w:tabs>
        <w:rPr>
          <w:rFonts w:ascii="Cambria" w:hAnsi="Cambria"/>
        </w:rPr>
      </w:pPr>
    </w:p>
    <w:p w14:paraId="1F159364" w14:textId="77777777" w:rsidR="00C51E0C" w:rsidRDefault="00C51E0C" w:rsidP="00C51E0C">
      <w:pPr>
        <w:tabs>
          <w:tab w:val="left" w:pos="4050"/>
        </w:tabs>
        <w:rPr>
          <w:rFonts w:ascii="Cambria" w:hAnsi="Cambria"/>
        </w:rPr>
      </w:pPr>
    </w:p>
    <w:p w14:paraId="19C41D8D" w14:textId="77777777" w:rsidR="00FD2200" w:rsidRDefault="00FD2200" w:rsidP="00C51E0C">
      <w:pPr>
        <w:tabs>
          <w:tab w:val="left" w:pos="4050"/>
        </w:tabs>
        <w:rPr>
          <w:rFonts w:ascii="Cambria" w:hAnsi="Cambria"/>
        </w:rPr>
      </w:pPr>
    </w:p>
    <w:p w14:paraId="13AE62DF" w14:textId="77777777" w:rsidR="00FD2200" w:rsidRDefault="00FD2200" w:rsidP="00C51E0C">
      <w:pPr>
        <w:tabs>
          <w:tab w:val="left" w:pos="4050"/>
        </w:tabs>
        <w:rPr>
          <w:rFonts w:ascii="Cambria" w:hAnsi="Cambria"/>
        </w:rPr>
      </w:pPr>
    </w:p>
    <w:p w14:paraId="2413C4C7" w14:textId="77777777" w:rsidR="00FD2200" w:rsidRDefault="00FD2200" w:rsidP="00C51E0C">
      <w:pPr>
        <w:tabs>
          <w:tab w:val="left" w:pos="4050"/>
        </w:tabs>
        <w:rPr>
          <w:rFonts w:ascii="Cambria" w:hAnsi="Cambria"/>
        </w:rPr>
      </w:pPr>
    </w:p>
    <w:p w14:paraId="324F1D57" w14:textId="77777777" w:rsidR="00C51E0C" w:rsidRDefault="00C51E0C" w:rsidP="00C51E0C">
      <w:pPr>
        <w:tabs>
          <w:tab w:val="left" w:pos="4050"/>
        </w:tabs>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6AD63972" w14:textId="77777777" w:rsidTr="00A8078D">
        <w:trPr>
          <w:jc w:val="center"/>
        </w:trPr>
        <w:tc>
          <w:tcPr>
            <w:tcW w:w="9054" w:type="dxa"/>
          </w:tcPr>
          <w:p w14:paraId="202573F1"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t>Rozdział 1</w:t>
            </w:r>
          </w:p>
          <w:p w14:paraId="57DD9627"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3766BE1B" w14:textId="77777777" w:rsidR="00803C80" w:rsidRDefault="00803C80" w:rsidP="00B32AFD">
      <w:pPr>
        <w:spacing w:line="276" w:lineRule="auto"/>
        <w:rPr>
          <w:rFonts w:ascii="Cambria" w:hAnsi="Cambria"/>
        </w:rPr>
      </w:pPr>
    </w:p>
    <w:p w14:paraId="7B97D6AA" w14:textId="77777777" w:rsidR="00803C80" w:rsidRPr="005176DD" w:rsidRDefault="00803C80" w:rsidP="005176DD">
      <w:pPr>
        <w:widowControl w:val="0"/>
        <w:numPr>
          <w:ilvl w:val="1"/>
          <w:numId w:val="1"/>
        </w:numPr>
        <w:spacing w:line="276" w:lineRule="auto"/>
        <w:ind w:left="567" w:hanging="567"/>
        <w:jc w:val="both"/>
        <w:outlineLvl w:val="3"/>
        <w:rPr>
          <w:rFonts w:ascii="Cambria" w:hAnsi="Cambria" w:cs="Arial"/>
          <w:b/>
          <w:bCs/>
        </w:rPr>
      </w:pPr>
      <w:r w:rsidRPr="005176DD">
        <w:rPr>
          <w:rFonts w:ascii="Cambria" w:hAnsi="Cambria" w:cs="Arial"/>
          <w:b/>
          <w:bCs/>
        </w:rPr>
        <w:t>Nazwa oraz adres Zamawiającego.</w:t>
      </w:r>
      <w:r w:rsidRPr="005176DD">
        <w:rPr>
          <w:rFonts w:ascii="Cambria" w:hAnsi="Cambria" w:cs="Arial"/>
          <w:b/>
          <w:bCs/>
        </w:rPr>
        <w:tab/>
      </w:r>
    </w:p>
    <w:p w14:paraId="0B133531" w14:textId="77777777" w:rsidR="00DB5DF2" w:rsidRPr="005176DD" w:rsidRDefault="004866F5" w:rsidP="005176DD">
      <w:pPr>
        <w:pStyle w:val="Akapitzlist"/>
        <w:spacing w:before="0" w:after="0" w:line="276" w:lineRule="auto"/>
        <w:ind w:left="1134" w:hanging="567"/>
        <w:rPr>
          <w:rFonts w:ascii="Cambria" w:hAnsi="Cambria"/>
          <w:sz w:val="24"/>
          <w:szCs w:val="24"/>
        </w:rPr>
      </w:pPr>
      <w:r w:rsidRPr="005176DD">
        <w:rPr>
          <w:rFonts w:ascii="Cambria" w:hAnsi="Cambria"/>
          <w:sz w:val="24"/>
          <w:szCs w:val="24"/>
        </w:rPr>
        <w:t xml:space="preserve">Muzeum Podlaskie w Białymstoku  </w:t>
      </w:r>
    </w:p>
    <w:p w14:paraId="7AEC4EF8" w14:textId="77777777" w:rsidR="004866F5" w:rsidRPr="005176DD" w:rsidRDefault="004866F5" w:rsidP="005176DD">
      <w:pPr>
        <w:widowControl w:val="0"/>
        <w:spacing w:line="276" w:lineRule="auto"/>
        <w:ind w:firstLine="567"/>
        <w:outlineLvl w:val="3"/>
        <w:rPr>
          <w:rFonts w:ascii="Cambria" w:hAnsi="Cambria"/>
        </w:rPr>
      </w:pPr>
      <w:r w:rsidRPr="005176DD">
        <w:rPr>
          <w:rFonts w:ascii="Cambria" w:hAnsi="Cambria"/>
        </w:rPr>
        <w:t xml:space="preserve">15-426 Białystok, Rynek Kościuszki 10    </w:t>
      </w:r>
    </w:p>
    <w:p w14:paraId="569E8CCF" w14:textId="77777777" w:rsidR="004866F5" w:rsidRPr="005176DD" w:rsidRDefault="004866F5" w:rsidP="005176DD">
      <w:pPr>
        <w:widowControl w:val="0"/>
        <w:spacing w:line="276" w:lineRule="auto"/>
        <w:ind w:firstLine="567"/>
        <w:outlineLvl w:val="3"/>
        <w:rPr>
          <w:rFonts w:ascii="Cambria" w:hAnsi="Cambria"/>
        </w:rPr>
      </w:pPr>
      <w:r w:rsidRPr="005176DD">
        <w:rPr>
          <w:rFonts w:ascii="Cambria" w:hAnsi="Cambria"/>
        </w:rPr>
        <w:t>REGON</w:t>
      </w:r>
      <w:r w:rsidR="004F6F5B" w:rsidRPr="005176DD">
        <w:rPr>
          <w:rFonts w:ascii="Cambria" w:hAnsi="Cambria"/>
        </w:rPr>
        <w:t>: 000276328, NIP: 542-10-06-132</w:t>
      </w:r>
    </w:p>
    <w:p w14:paraId="1B8CBFD6" w14:textId="77777777" w:rsidR="004F6F5B" w:rsidRPr="005176DD" w:rsidRDefault="004F6F5B" w:rsidP="005176DD">
      <w:pPr>
        <w:widowControl w:val="0"/>
        <w:spacing w:line="276" w:lineRule="auto"/>
        <w:ind w:firstLine="567"/>
        <w:outlineLvl w:val="3"/>
        <w:rPr>
          <w:rFonts w:ascii="Cambria" w:hAnsi="Cambria"/>
        </w:rPr>
      </w:pPr>
      <w:r w:rsidRPr="005176DD">
        <w:rPr>
          <w:rFonts w:ascii="Cambria" w:hAnsi="Cambria"/>
        </w:rPr>
        <w:t>Rejestr instytucji kultury województwa podlaskiego – nr 3</w:t>
      </w:r>
    </w:p>
    <w:p w14:paraId="01A83808" w14:textId="77777777" w:rsidR="00A8078D" w:rsidRPr="005176DD" w:rsidRDefault="00A8078D" w:rsidP="005176DD">
      <w:pPr>
        <w:widowControl w:val="0"/>
        <w:spacing w:line="276" w:lineRule="auto"/>
        <w:ind w:left="709" w:hanging="142"/>
        <w:jc w:val="both"/>
        <w:outlineLvl w:val="3"/>
        <w:rPr>
          <w:rFonts w:ascii="Cambria" w:hAnsi="Cambria" w:cs="Arial"/>
          <w:bCs/>
        </w:rPr>
      </w:pPr>
      <w:r w:rsidRPr="005176DD">
        <w:rPr>
          <w:rFonts w:ascii="Cambria" w:hAnsi="Cambria" w:cs="Arial"/>
          <w:bCs/>
        </w:rPr>
        <w:t xml:space="preserve">nr telefonu </w:t>
      </w:r>
      <w:r w:rsidR="004866F5" w:rsidRPr="005176DD">
        <w:rPr>
          <w:rFonts w:ascii="Cambria" w:hAnsi="Cambria" w:cs="Arial"/>
          <w:bCs/>
        </w:rPr>
        <w:t xml:space="preserve">(85) </w:t>
      </w:r>
      <w:r w:rsidR="004866F5" w:rsidRPr="005176DD">
        <w:rPr>
          <w:rFonts w:ascii="Cambria" w:hAnsi="Cambria"/>
          <w:iCs/>
        </w:rPr>
        <w:t>740-77-37</w:t>
      </w:r>
      <w:r w:rsidR="004866F5" w:rsidRPr="005176DD">
        <w:rPr>
          <w:rFonts w:ascii="Cambria" w:hAnsi="Cambria" w:cs="Arial"/>
          <w:bCs/>
        </w:rPr>
        <w:t xml:space="preserve">, nr </w:t>
      </w:r>
      <w:r w:rsidR="007A50B5" w:rsidRPr="005176DD">
        <w:rPr>
          <w:rFonts w:ascii="Cambria" w:hAnsi="Cambria" w:cs="Arial"/>
          <w:bCs/>
        </w:rPr>
        <w:t>faksu (</w:t>
      </w:r>
      <w:r w:rsidR="004866F5" w:rsidRPr="005176DD">
        <w:rPr>
          <w:rFonts w:ascii="Cambria" w:hAnsi="Cambria" w:cs="Arial"/>
          <w:bCs/>
        </w:rPr>
        <w:t>85</w:t>
      </w:r>
      <w:r w:rsidR="007A50B5" w:rsidRPr="005176DD">
        <w:rPr>
          <w:rFonts w:ascii="Cambria" w:hAnsi="Cambria" w:cs="Arial"/>
          <w:bCs/>
        </w:rPr>
        <w:t xml:space="preserve">) </w:t>
      </w:r>
      <w:r w:rsidR="004866F5" w:rsidRPr="005176DD">
        <w:rPr>
          <w:rFonts w:ascii="Cambria" w:hAnsi="Cambria"/>
          <w:iCs/>
        </w:rPr>
        <w:t>740-77-39</w:t>
      </w:r>
      <w:r w:rsidR="004866F5" w:rsidRPr="005176DD">
        <w:rPr>
          <w:rFonts w:ascii="Cambria" w:hAnsi="Cambria"/>
        </w:rPr>
        <w:t xml:space="preserve">  </w:t>
      </w:r>
    </w:p>
    <w:p w14:paraId="2D7A42BB" w14:textId="77777777" w:rsidR="00A8078D" w:rsidRPr="005176DD" w:rsidRDefault="00A8078D" w:rsidP="005176DD">
      <w:pPr>
        <w:widowControl w:val="0"/>
        <w:spacing w:line="276" w:lineRule="auto"/>
        <w:ind w:left="709" w:hanging="142"/>
        <w:jc w:val="both"/>
        <w:outlineLvl w:val="3"/>
        <w:rPr>
          <w:rFonts w:ascii="Cambria" w:hAnsi="Cambria" w:cs="Arial"/>
          <w:bCs/>
        </w:rPr>
      </w:pPr>
      <w:r w:rsidRPr="005176DD">
        <w:rPr>
          <w:rFonts w:ascii="Cambria" w:hAnsi="Cambria" w:cs="Arial"/>
          <w:bCs/>
        </w:rPr>
        <w:t xml:space="preserve">Godziny </w:t>
      </w:r>
      <w:r w:rsidR="004866F5" w:rsidRPr="005176DD">
        <w:rPr>
          <w:rFonts w:ascii="Cambria" w:hAnsi="Cambria" w:cs="Arial"/>
          <w:bCs/>
        </w:rPr>
        <w:t>pracy</w:t>
      </w:r>
      <w:r w:rsidRPr="005176DD">
        <w:rPr>
          <w:rFonts w:ascii="Cambria" w:hAnsi="Cambria" w:cs="Arial"/>
          <w:bCs/>
        </w:rPr>
        <w:t>:</w:t>
      </w:r>
      <w:r w:rsidR="009F0D38" w:rsidRPr="005176DD">
        <w:rPr>
          <w:rFonts w:ascii="Cambria" w:hAnsi="Cambria" w:cs="Arial"/>
          <w:bCs/>
        </w:rPr>
        <w:t xml:space="preserve"> </w:t>
      </w:r>
      <w:r w:rsidR="007A50B5" w:rsidRPr="005176DD">
        <w:rPr>
          <w:rFonts w:ascii="Cambria" w:hAnsi="Cambria" w:cs="Arial"/>
          <w:bCs/>
        </w:rPr>
        <w:t>p</w:t>
      </w:r>
      <w:r w:rsidR="00E36B44" w:rsidRPr="005176DD">
        <w:rPr>
          <w:rFonts w:ascii="Cambria" w:hAnsi="Cambria" w:cs="Arial"/>
          <w:bCs/>
        </w:rPr>
        <w:t xml:space="preserve">oniedziałek-piątek od </w:t>
      </w:r>
      <w:r w:rsidR="009F0D38" w:rsidRPr="005176DD">
        <w:rPr>
          <w:rFonts w:ascii="Cambria" w:hAnsi="Cambria" w:cs="Arial"/>
          <w:bCs/>
        </w:rPr>
        <w:t>7</w:t>
      </w:r>
      <w:r w:rsidR="00E36B44" w:rsidRPr="005176DD">
        <w:rPr>
          <w:rFonts w:ascii="Cambria" w:hAnsi="Cambria" w:cs="Arial"/>
          <w:bCs/>
        </w:rPr>
        <w:t>:30 do 1</w:t>
      </w:r>
      <w:r w:rsidR="009F0D38" w:rsidRPr="005176DD">
        <w:rPr>
          <w:rFonts w:ascii="Cambria" w:hAnsi="Cambria" w:cs="Arial"/>
          <w:bCs/>
        </w:rPr>
        <w:t>5:</w:t>
      </w:r>
      <w:r w:rsidR="00E36B44" w:rsidRPr="005176DD">
        <w:rPr>
          <w:rFonts w:ascii="Cambria" w:hAnsi="Cambria" w:cs="Arial"/>
          <w:bCs/>
        </w:rPr>
        <w:t>30</w:t>
      </w:r>
      <w:r w:rsidR="007A50B5" w:rsidRPr="005176DD">
        <w:rPr>
          <w:rFonts w:ascii="Cambria" w:hAnsi="Cambria" w:cs="Arial"/>
          <w:bCs/>
        </w:rPr>
        <w:t xml:space="preserve"> </w:t>
      </w:r>
    </w:p>
    <w:p w14:paraId="465EBFC6" w14:textId="77777777" w:rsidR="00A8078D" w:rsidRPr="005176DD" w:rsidRDefault="00A8078D" w:rsidP="005176DD">
      <w:pPr>
        <w:widowControl w:val="0"/>
        <w:spacing w:line="276" w:lineRule="auto"/>
        <w:ind w:left="709" w:hanging="142"/>
        <w:jc w:val="both"/>
        <w:outlineLvl w:val="3"/>
        <w:rPr>
          <w:rFonts w:ascii="Cambria" w:hAnsi="Cambria" w:cs="Arial"/>
          <w:bCs/>
        </w:rPr>
      </w:pPr>
      <w:r w:rsidRPr="005176DD">
        <w:rPr>
          <w:rFonts w:ascii="Cambria" w:hAnsi="Cambria" w:cs="Arial"/>
          <w:bCs/>
        </w:rPr>
        <w:t>z wyłączeniem dni ustawowo wolnych od pracy.</w:t>
      </w:r>
    </w:p>
    <w:p w14:paraId="3BEFEAFB" w14:textId="77777777" w:rsidR="00A8078D" w:rsidRPr="005176DD" w:rsidRDefault="00A8078D" w:rsidP="005176DD">
      <w:pPr>
        <w:widowControl w:val="0"/>
        <w:spacing w:line="276" w:lineRule="auto"/>
        <w:ind w:left="709" w:hanging="142"/>
        <w:jc w:val="both"/>
        <w:outlineLvl w:val="3"/>
        <w:rPr>
          <w:rFonts w:ascii="Cambria" w:hAnsi="Cambria" w:cs="Arial"/>
          <w:bCs/>
          <w:color w:val="806000" w:themeColor="accent4" w:themeShade="80"/>
        </w:rPr>
      </w:pPr>
      <w:r w:rsidRPr="005176DD">
        <w:rPr>
          <w:rFonts w:ascii="Cambria" w:hAnsi="Cambria" w:cs="Arial"/>
          <w:bCs/>
        </w:rPr>
        <w:t xml:space="preserve">Adres poczty elektronicznej: </w:t>
      </w:r>
      <w:r w:rsidR="00685381" w:rsidRPr="005176DD">
        <w:rPr>
          <w:rFonts w:ascii="Cambria" w:hAnsi="Cambria" w:cs="Arial"/>
          <w:bCs/>
          <w:color w:val="806000" w:themeColor="accent4" w:themeShade="80"/>
          <w:u w:val="single"/>
        </w:rPr>
        <w:t>przetargi</w:t>
      </w:r>
      <w:r w:rsidR="004866F5" w:rsidRPr="005176DD">
        <w:rPr>
          <w:rFonts w:ascii="Cambria" w:hAnsi="Cambria" w:cs="Arial"/>
          <w:bCs/>
          <w:color w:val="806000" w:themeColor="accent4" w:themeShade="80"/>
          <w:u w:val="single"/>
        </w:rPr>
        <w:t>@muzeum.bialystok.pl</w:t>
      </w:r>
    </w:p>
    <w:p w14:paraId="7E166B75" w14:textId="77777777" w:rsidR="00A8078D" w:rsidRPr="005176DD" w:rsidRDefault="00A8078D" w:rsidP="005176DD">
      <w:pPr>
        <w:widowControl w:val="0"/>
        <w:spacing w:line="276" w:lineRule="auto"/>
        <w:ind w:left="709" w:hanging="142"/>
        <w:jc w:val="both"/>
        <w:outlineLvl w:val="3"/>
        <w:rPr>
          <w:rFonts w:ascii="Cambria" w:hAnsi="Cambria" w:cs="Arial"/>
          <w:bCs/>
          <w:color w:val="C00000"/>
          <w:u w:val="single"/>
        </w:rPr>
      </w:pPr>
      <w:r w:rsidRPr="005176DD">
        <w:rPr>
          <w:rFonts w:ascii="Cambria" w:hAnsi="Cambria" w:cs="Arial"/>
          <w:bCs/>
        </w:rPr>
        <w:t xml:space="preserve">Strona internetowa: </w:t>
      </w:r>
      <w:r w:rsidR="00982ED8" w:rsidRPr="005176DD">
        <w:rPr>
          <w:rFonts w:ascii="Cambria" w:hAnsi="Cambria" w:cs="Arial"/>
          <w:bCs/>
          <w:color w:val="806000" w:themeColor="accent4" w:themeShade="80"/>
          <w:u w:val="single"/>
        </w:rPr>
        <w:t>www.muzeum.bialystok.pl</w:t>
      </w:r>
    </w:p>
    <w:p w14:paraId="3D256443" w14:textId="77777777" w:rsidR="00803C80" w:rsidRPr="005176DD" w:rsidRDefault="00803C80" w:rsidP="005176DD">
      <w:pPr>
        <w:widowControl w:val="0"/>
        <w:numPr>
          <w:ilvl w:val="1"/>
          <w:numId w:val="1"/>
        </w:numPr>
        <w:spacing w:line="276" w:lineRule="auto"/>
        <w:ind w:left="567" w:hanging="567"/>
        <w:jc w:val="both"/>
        <w:outlineLvl w:val="3"/>
        <w:rPr>
          <w:rFonts w:ascii="Cambria" w:hAnsi="Cambria" w:cs="Arial"/>
          <w:b/>
          <w:bCs/>
        </w:rPr>
      </w:pPr>
      <w:r w:rsidRPr="005176DD">
        <w:rPr>
          <w:rFonts w:ascii="Cambria" w:hAnsi="Cambria" w:cs="Arial"/>
          <w:b/>
          <w:bCs/>
        </w:rPr>
        <w:t>Podstawa prawna udzielenia zamówienia.</w:t>
      </w:r>
    </w:p>
    <w:p w14:paraId="5E842273" w14:textId="77777777" w:rsidR="00803C80" w:rsidRPr="005176DD" w:rsidRDefault="00803C80" w:rsidP="005176DD">
      <w:pPr>
        <w:widowControl w:val="0"/>
        <w:spacing w:line="276" w:lineRule="auto"/>
        <w:ind w:left="567"/>
        <w:jc w:val="both"/>
        <w:outlineLvl w:val="3"/>
        <w:rPr>
          <w:rFonts w:ascii="Cambria" w:hAnsi="Cambria" w:cs="Arial"/>
          <w:bCs/>
        </w:rPr>
      </w:pPr>
      <w:r w:rsidRPr="005176DD">
        <w:rPr>
          <w:rFonts w:ascii="Cambria" w:hAnsi="Cambria" w:cs="Arial"/>
          <w:bCs/>
        </w:rPr>
        <w:t>Postępowanie o udzielenie zamówienia publicznego prowadzone jest w trybie przetargu nieograniczonego, na podstawie ustawy z dnia 29 stycznia 2004 r. Prawo zamówień publicznych (</w:t>
      </w:r>
      <w:r w:rsidR="001745DC" w:rsidRPr="005176DD">
        <w:rPr>
          <w:rFonts w:ascii="Cambria" w:hAnsi="Cambria" w:cs="Arial"/>
          <w:bCs/>
        </w:rPr>
        <w:t xml:space="preserve">t. j. </w:t>
      </w:r>
      <w:r w:rsidR="005C28D6" w:rsidRPr="005176DD">
        <w:rPr>
          <w:rFonts w:ascii="Cambria" w:hAnsi="Cambria" w:cs="Arial"/>
          <w:bCs/>
        </w:rPr>
        <w:t>Dz. U. z 2019 r., poz. 1843</w:t>
      </w:r>
      <w:r w:rsidRPr="005176DD">
        <w:rPr>
          <w:rFonts w:ascii="Cambria" w:hAnsi="Cambria" w:cs="Arial"/>
          <w:bCs/>
        </w:rPr>
        <w:t>) oraz aktów wykonawczych wydanych na jej podstawie.</w:t>
      </w:r>
    </w:p>
    <w:p w14:paraId="0E2A73E4" w14:textId="77777777" w:rsidR="00803C80" w:rsidRPr="005176DD" w:rsidRDefault="00803C80" w:rsidP="005176DD">
      <w:pPr>
        <w:widowControl w:val="0"/>
        <w:numPr>
          <w:ilvl w:val="1"/>
          <w:numId w:val="1"/>
        </w:numPr>
        <w:spacing w:line="276" w:lineRule="auto"/>
        <w:ind w:left="567" w:hanging="567"/>
        <w:jc w:val="both"/>
        <w:outlineLvl w:val="3"/>
        <w:rPr>
          <w:rFonts w:ascii="Cambria" w:eastAsia="MS Mincho" w:hAnsi="Cambria" w:cs="MS Mincho"/>
          <w:b/>
          <w:bCs/>
        </w:rPr>
      </w:pPr>
      <w:r w:rsidRPr="005176DD">
        <w:rPr>
          <w:rFonts w:ascii="Cambria" w:eastAsia="MS Mincho" w:hAnsi="Cambria" w:cs="MS Mincho"/>
          <w:b/>
          <w:bCs/>
        </w:rPr>
        <w:t>Wartość zamówienia.</w:t>
      </w:r>
    </w:p>
    <w:p w14:paraId="0DACAAB4" w14:textId="77777777" w:rsidR="00803C80" w:rsidRPr="005176DD" w:rsidRDefault="00803C80" w:rsidP="005176DD">
      <w:pPr>
        <w:widowControl w:val="0"/>
        <w:spacing w:line="276" w:lineRule="auto"/>
        <w:ind w:left="567"/>
        <w:jc w:val="both"/>
        <w:outlineLvl w:val="3"/>
        <w:rPr>
          <w:rFonts w:ascii="Cambria" w:eastAsia="MS Mincho" w:hAnsi="Cambria" w:cs="MS Mincho"/>
          <w:bCs/>
        </w:rPr>
      </w:pPr>
      <w:r w:rsidRPr="005176DD">
        <w:rPr>
          <w:rFonts w:ascii="Cambria" w:eastAsia="MS Mincho" w:hAnsi="Cambria" w:cs="MS Mincho"/>
          <w:bCs/>
        </w:rPr>
        <w:t xml:space="preserve">Wartość zamówienia </w:t>
      </w:r>
      <w:r w:rsidR="00357E5C" w:rsidRPr="00A84D08">
        <w:rPr>
          <w:rFonts w:ascii="Cambria" w:eastAsia="MS Mincho" w:hAnsi="Cambria" w:cs="MS Mincho"/>
          <w:bCs/>
          <w:u w:val="single"/>
        </w:rPr>
        <w:t>nie przekracza</w:t>
      </w:r>
      <w:r w:rsidR="00357E5C" w:rsidRPr="005176DD">
        <w:rPr>
          <w:rFonts w:ascii="Cambria" w:eastAsia="MS Mincho" w:hAnsi="Cambria" w:cs="MS Mincho"/>
          <w:bCs/>
        </w:rPr>
        <w:t xml:space="preserve"> równowartości kwoty określonej </w:t>
      </w:r>
      <w:r w:rsidR="00357E5C" w:rsidRPr="005176DD">
        <w:rPr>
          <w:rFonts w:ascii="Cambria" w:eastAsia="MS Mincho" w:hAnsi="Cambria" w:cs="MS Mincho"/>
          <w:bCs/>
        </w:rPr>
        <w:br/>
        <w:t xml:space="preserve">w przepisach </w:t>
      </w:r>
      <w:r w:rsidRPr="005176DD">
        <w:rPr>
          <w:rFonts w:ascii="Cambria" w:eastAsia="MS Mincho" w:hAnsi="Cambria" w:cs="MS Mincho"/>
          <w:bCs/>
        </w:rPr>
        <w:t>wydanych na podstawie art. 11 ust. 8 ustawy z dnia 29 stycznia 2004r</w:t>
      </w:r>
      <w:r w:rsidR="00A84D08">
        <w:rPr>
          <w:rFonts w:ascii="Cambria" w:eastAsia="MS Mincho" w:hAnsi="Cambria" w:cs="MS Mincho"/>
          <w:bCs/>
        </w:rPr>
        <w:t xml:space="preserve">. </w:t>
      </w:r>
      <w:r w:rsidR="00220F7A">
        <w:rPr>
          <w:rFonts w:ascii="Cambria" w:eastAsia="MS Mincho" w:hAnsi="Cambria" w:cs="MS Mincho"/>
          <w:bCs/>
        </w:rPr>
        <w:t>Prawo zamówień publicznych</w:t>
      </w:r>
      <w:r w:rsidR="00A84D08" w:rsidRPr="005176DD">
        <w:rPr>
          <w:rFonts w:ascii="Cambria" w:eastAsia="MS Mincho" w:hAnsi="Cambria" w:cs="MS Mincho"/>
          <w:bCs/>
        </w:rPr>
        <w:t xml:space="preserve"> </w:t>
      </w:r>
      <w:r w:rsidR="00220F7A">
        <w:rPr>
          <w:rFonts w:ascii="Cambria" w:eastAsia="MS Mincho" w:hAnsi="Cambria" w:cs="MS Mincho"/>
          <w:bCs/>
        </w:rPr>
        <w:t>w odniesieniu do dostaw i usług lub robót budowlanych</w:t>
      </w:r>
      <w:r w:rsidR="00A84D08">
        <w:rPr>
          <w:rFonts w:ascii="Cambria" w:eastAsia="MS Mincho" w:hAnsi="Cambria" w:cs="MS Mincho"/>
          <w:bCs/>
        </w:rPr>
        <w:t>.</w:t>
      </w:r>
    </w:p>
    <w:p w14:paraId="341D69B3" w14:textId="77777777" w:rsidR="00803C80" w:rsidRPr="005176DD" w:rsidRDefault="00803C80" w:rsidP="005176DD">
      <w:pPr>
        <w:widowControl w:val="0"/>
        <w:numPr>
          <w:ilvl w:val="1"/>
          <w:numId w:val="1"/>
        </w:numPr>
        <w:spacing w:line="276" w:lineRule="auto"/>
        <w:ind w:left="567" w:hanging="567"/>
        <w:jc w:val="both"/>
        <w:outlineLvl w:val="3"/>
        <w:rPr>
          <w:rFonts w:ascii="Cambria" w:eastAsia="MS Mincho" w:hAnsi="Cambria" w:cs="MS Mincho"/>
          <w:b/>
          <w:bCs/>
        </w:rPr>
      </w:pPr>
      <w:r w:rsidRPr="005176DD">
        <w:rPr>
          <w:rFonts w:ascii="Cambria" w:eastAsia="MS Mincho" w:hAnsi="Cambria" w:cs="MS Mincho"/>
          <w:b/>
          <w:bCs/>
        </w:rPr>
        <w:t>Słownik.</w:t>
      </w:r>
    </w:p>
    <w:p w14:paraId="676CB53E" w14:textId="77777777" w:rsidR="00803C80" w:rsidRPr="005176DD" w:rsidRDefault="00803C80" w:rsidP="005176DD">
      <w:pPr>
        <w:widowControl w:val="0"/>
        <w:spacing w:line="276" w:lineRule="auto"/>
        <w:ind w:left="567"/>
        <w:jc w:val="both"/>
        <w:outlineLvl w:val="3"/>
        <w:rPr>
          <w:rFonts w:ascii="Cambria" w:eastAsia="MS Mincho" w:hAnsi="Cambria" w:cs="MS Mincho"/>
          <w:bCs/>
        </w:rPr>
      </w:pPr>
      <w:r w:rsidRPr="005176DD">
        <w:rPr>
          <w:rFonts w:ascii="Cambria" w:eastAsia="MS Mincho" w:hAnsi="Cambria" w:cs="MS Mincho"/>
          <w:bCs/>
        </w:rPr>
        <w:t>Użyte w niniejsz</w:t>
      </w:r>
      <w:r w:rsidR="00412F6F" w:rsidRPr="005176DD">
        <w:rPr>
          <w:rFonts w:ascii="Cambria" w:eastAsia="MS Mincho" w:hAnsi="Cambria" w:cs="MS Mincho"/>
          <w:bCs/>
        </w:rPr>
        <w:t>ej</w:t>
      </w:r>
      <w:r w:rsidRPr="005176DD">
        <w:rPr>
          <w:rFonts w:ascii="Cambria" w:eastAsia="MS Mincho" w:hAnsi="Cambria" w:cs="MS Mincho"/>
          <w:bCs/>
        </w:rPr>
        <w:t xml:space="preserve"> </w:t>
      </w:r>
      <w:r w:rsidR="00412F6F" w:rsidRPr="005176DD">
        <w:rPr>
          <w:rFonts w:ascii="Cambria" w:eastAsia="MS Mincho" w:hAnsi="Cambria" w:cs="MS Mincho"/>
          <w:bCs/>
        </w:rPr>
        <w:t>Specyfikacji istotnych warunków zamówienia</w:t>
      </w:r>
      <w:r w:rsidRPr="005176DD">
        <w:rPr>
          <w:rFonts w:ascii="Cambria" w:eastAsia="MS Mincho" w:hAnsi="Cambria" w:cs="MS Mincho"/>
          <w:bCs/>
        </w:rPr>
        <w:t xml:space="preserve"> (oraz </w:t>
      </w:r>
      <w:r w:rsidR="00F946BE" w:rsidRPr="005176DD">
        <w:rPr>
          <w:rFonts w:ascii="Cambria" w:eastAsia="MS Mincho" w:hAnsi="Cambria" w:cs="MS Mincho"/>
          <w:bCs/>
        </w:rPr>
        <w:br/>
      </w:r>
      <w:r w:rsidRPr="005176DD">
        <w:rPr>
          <w:rFonts w:ascii="Cambria" w:eastAsia="MS Mincho" w:hAnsi="Cambria" w:cs="MS Mincho"/>
          <w:bCs/>
        </w:rPr>
        <w:t>w załącznikach) terminy mają następujące znaczenie:</w:t>
      </w:r>
    </w:p>
    <w:p w14:paraId="5071F4B9" w14:textId="77777777" w:rsidR="00815C1A" w:rsidRPr="005176DD" w:rsidRDefault="00815C1A" w:rsidP="005176DD">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20F7A">
        <w:rPr>
          <w:rFonts w:ascii="Cambria" w:eastAsia="MS Mincho" w:hAnsi="Cambria" w:cs="MS Mincho"/>
          <w:b/>
          <w:bCs/>
          <w:sz w:val="24"/>
          <w:szCs w:val="24"/>
        </w:rPr>
        <w:t>„ustawa</w:t>
      </w:r>
      <w:r w:rsidR="00220F7A" w:rsidRPr="00220F7A">
        <w:rPr>
          <w:rFonts w:ascii="Cambria" w:eastAsia="MS Mincho" w:hAnsi="Cambria" w:cs="MS Mincho"/>
          <w:b/>
          <w:bCs/>
          <w:sz w:val="24"/>
          <w:szCs w:val="24"/>
        </w:rPr>
        <w:t xml:space="preserve"> Pzp</w:t>
      </w:r>
      <w:r w:rsidRPr="00220F7A">
        <w:rPr>
          <w:rFonts w:ascii="Cambria" w:eastAsia="MS Mincho" w:hAnsi="Cambria" w:cs="MS Mincho"/>
          <w:b/>
          <w:bCs/>
          <w:sz w:val="24"/>
          <w:szCs w:val="24"/>
        </w:rPr>
        <w:t>”</w:t>
      </w:r>
      <w:r w:rsidRPr="005176DD">
        <w:rPr>
          <w:rFonts w:ascii="Cambria" w:eastAsia="MS Mincho" w:hAnsi="Cambria" w:cs="MS Mincho"/>
          <w:bCs/>
          <w:sz w:val="24"/>
          <w:szCs w:val="24"/>
        </w:rPr>
        <w:t xml:space="preserve"> – ustawa z dnia 29 stycznia 200</w:t>
      </w:r>
      <w:r w:rsidR="00220F7A">
        <w:rPr>
          <w:rFonts w:ascii="Cambria" w:eastAsia="MS Mincho" w:hAnsi="Cambria" w:cs="MS Mincho"/>
          <w:bCs/>
          <w:sz w:val="24"/>
          <w:szCs w:val="24"/>
        </w:rPr>
        <w:t xml:space="preserve">4 r. Prawo zamówień publicznych </w:t>
      </w:r>
      <w:r w:rsidR="005C28D6" w:rsidRPr="005176DD">
        <w:rPr>
          <w:rFonts w:ascii="Cambria" w:eastAsia="MS Mincho" w:hAnsi="Cambria" w:cs="MS Mincho"/>
          <w:bCs/>
          <w:sz w:val="24"/>
          <w:szCs w:val="24"/>
        </w:rPr>
        <w:t>(</w:t>
      </w:r>
      <w:r w:rsidR="00220F7A">
        <w:rPr>
          <w:rFonts w:ascii="Cambria" w:eastAsia="MS Mincho" w:hAnsi="Cambria" w:cs="MS Mincho"/>
          <w:bCs/>
          <w:sz w:val="24"/>
          <w:szCs w:val="24"/>
        </w:rPr>
        <w:t xml:space="preserve">t. j. </w:t>
      </w:r>
      <w:r w:rsidR="005C28D6" w:rsidRPr="005176DD">
        <w:rPr>
          <w:rFonts w:ascii="Cambria" w:eastAsia="MS Mincho" w:hAnsi="Cambria" w:cs="MS Mincho"/>
          <w:bCs/>
          <w:sz w:val="24"/>
          <w:szCs w:val="24"/>
        </w:rPr>
        <w:t>Dz. U. z 2019 r., poz. 1843</w:t>
      </w:r>
      <w:r w:rsidRPr="005176DD">
        <w:rPr>
          <w:rFonts w:ascii="Cambria" w:eastAsia="MS Mincho" w:hAnsi="Cambria" w:cs="MS Mincho"/>
          <w:bCs/>
          <w:sz w:val="24"/>
          <w:szCs w:val="24"/>
        </w:rPr>
        <w:t>),</w:t>
      </w:r>
    </w:p>
    <w:p w14:paraId="3EC637F2" w14:textId="77777777" w:rsidR="00815C1A" w:rsidRPr="005176DD" w:rsidRDefault="00815C1A" w:rsidP="005176DD">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20F7A">
        <w:rPr>
          <w:rFonts w:ascii="Cambria" w:eastAsia="MS Mincho" w:hAnsi="Cambria" w:cs="MS Mincho"/>
          <w:b/>
          <w:bCs/>
          <w:sz w:val="24"/>
          <w:szCs w:val="24"/>
        </w:rPr>
        <w:t>„SIWZ”</w:t>
      </w:r>
      <w:r w:rsidRPr="005176DD">
        <w:rPr>
          <w:rFonts w:ascii="Cambria" w:eastAsia="MS Mincho" w:hAnsi="Cambria" w:cs="MS Mincho"/>
          <w:bCs/>
          <w:sz w:val="24"/>
          <w:szCs w:val="24"/>
        </w:rPr>
        <w:t xml:space="preserve"> – niniejsza Specyfikacja Istotnych Warunków Zamówienia,</w:t>
      </w:r>
    </w:p>
    <w:p w14:paraId="555D177A" w14:textId="77777777" w:rsidR="00815C1A" w:rsidRPr="005176DD" w:rsidRDefault="00815C1A" w:rsidP="005176DD">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5176DD">
        <w:rPr>
          <w:rFonts w:ascii="Cambria" w:eastAsia="MS Mincho" w:hAnsi="Cambria" w:cs="MS Mincho"/>
          <w:bCs/>
          <w:sz w:val="24"/>
          <w:szCs w:val="24"/>
        </w:rPr>
        <w:t xml:space="preserve"> </w:t>
      </w:r>
      <w:r w:rsidRPr="00220F7A">
        <w:rPr>
          <w:rFonts w:ascii="Cambria" w:eastAsia="MS Mincho" w:hAnsi="Cambria" w:cs="MS Mincho"/>
          <w:b/>
          <w:bCs/>
          <w:sz w:val="24"/>
          <w:szCs w:val="24"/>
        </w:rPr>
        <w:t>„zamówienie”</w:t>
      </w:r>
      <w:r w:rsidRPr="005176DD">
        <w:rPr>
          <w:rFonts w:ascii="Cambria" w:eastAsia="MS Mincho" w:hAnsi="Cambria" w:cs="MS Mincho"/>
          <w:bCs/>
          <w:sz w:val="24"/>
          <w:szCs w:val="24"/>
        </w:rPr>
        <w:t xml:space="preserve"> – zamówienie publiczne, którego przedmiot został opisany </w:t>
      </w:r>
      <w:r w:rsidRPr="005176DD">
        <w:rPr>
          <w:rFonts w:ascii="Cambria" w:eastAsia="MS Mincho" w:hAnsi="Cambria" w:cs="MS Mincho"/>
          <w:bCs/>
          <w:sz w:val="24"/>
          <w:szCs w:val="24"/>
        </w:rPr>
        <w:br/>
        <w:t>w Rozdziale 2 niniejszej SIWZ,</w:t>
      </w:r>
    </w:p>
    <w:p w14:paraId="6F5A97FB" w14:textId="77777777" w:rsidR="00815C1A" w:rsidRPr="005176DD" w:rsidRDefault="00815C1A" w:rsidP="005176DD">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20F7A">
        <w:rPr>
          <w:rFonts w:ascii="Cambria" w:eastAsia="MS Mincho" w:hAnsi="Cambria" w:cs="MS Mincho"/>
          <w:b/>
          <w:bCs/>
          <w:sz w:val="24"/>
          <w:szCs w:val="24"/>
        </w:rPr>
        <w:t>„postępowanie”</w:t>
      </w:r>
      <w:r w:rsidRPr="005176DD">
        <w:rPr>
          <w:rFonts w:ascii="Cambria" w:eastAsia="MS Mincho" w:hAnsi="Cambria" w:cs="MS Mincho"/>
          <w:bCs/>
          <w:sz w:val="24"/>
          <w:szCs w:val="24"/>
        </w:rPr>
        <w:t xml:space="preserve"> – postępowanie o udzielenie zamówienia publicznego, którego dotyczy niniejsza SIWZ,</w:t>
      </w:r>
    </w:p>
    <w:p w14:paraId="01857146" w14:textId="77777777" w:rsidR="00815C1A" w:rsidRDefault="00815C1A" w:rsidP="005176DD">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20F7A">
        <w:rPr>
          <w:rFonts w:ascii="Cambria" w:eastAsia="MS Mincho" w:hAnsi="Cambria" w:cs="MS Mincho"/>
          <w:b/>
          <w:bCs/>
          <w:sz w:val="24"/>
          <w:szCs w:val="24"/>
        </w:rPr>
        <w:t>„Zamawiający”</w:t>
      </w:r>
      <w:r w:rsidRPr="005176DD">
        <w:rPr>
          <w:rFonts w:ascii="Cambria" w:eastAsia="MS Mincho" w:hAnsi="Cambria" w:cs="MS Mincho"/>
          <w:bCs/>
          <w:sz w:val="24"/>
          <w:szCs w:val="24"/>
        </w:rPr>
        <w:t xml:space="preserve"> – </w:t>
      </w:r>
      <w:r w:rsidR="00220F7A">
        <w:rPr>
          <w:rFonts w:ascii="Cambria" w:eastAsia="MS Mincho" w:hAnsi="Cambria" w:cs="MS Mincho"/>
          <w:bCs/>
          <w:sz w:val="24"/>
          <w:szCs w:val="24"/>
        </w:rPr>
        <w:t>Muzeum Podlaskie w Białymstoku.</w:t>
      </w:r>
    </w:p>
    <w:p w14:paraId="77572BEB" w14:textId="77777777" w:rsidR="00220F7A" w:rsidRPr="005176DD" w:rsidRDefault="00220F7A" w:rsidP="005176DD">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20F7A">
        <w:rPr>
          <w:rFonts w:ascii="Cambria" w:eastAsia="MS Mincho" w:hAnsi="Cambria" w:cs="MS Mincho"/>
          <w:b/>
          <w:bCs/>
          <w:sz w:val="24"/>
          <w:szCs w:val="24"/>
        </w:rPr>
        <w:t>„Wykonawca”</w:t>
      </w:r>
      <w:r>
        <w:rPr>
          <w:rFonts w:ascii="Cambria" w:eastAsia="MS Mincho" w:hAnsi="Cambria" w:cs="MS Mincho"/>
          <w:bCs/>
          <w:sz w:val="24"/>
          <w:szCs w:val="24"/>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63CDDFE" w14:textId="77777777" w:rsidR="00820BBB" w:rsidRPr="005176DD" w:rsidRDefault="00973640" w:rsidP="005176DD">
      <w:pPr>
        <w:widowControl w:val="0"/>
        <w:numPr>
          <w:ilvl w:val="1"/>
          <w:numId w:val="1"/>
        </w:numPr>
        <w:spacing w:line="276" w:lineRule="auto"/>
        <w:ind w:left="567" w:hanging="567"/>
        <w:jc w:val="both"/>
        <w:outlineLvl w:val="3"/>
        <w:rPr>
          <w:rFonts w:ascii="Cambria" w:hAnsi="Cambria" w:cs="Arial"/>
          <w:bCs/>
        </w:rPr>
      </w:pPr>
      <w:r w:rsidRPr="005176DD">
        <w:rPr>
          <w:rFonts w:ascii="Cambria" w:hAnsi="Cambria" w:cs="Arial"/>
          <w:bCs/>
        </w:rPr>
        <w:t xml:space="preserve">Wykonawca powinien dokładnie zapoznać się z niniejszą SIWZ i złożyć ofertę zgodnie z jej </w:t>
      </w:r>
      <w:r w:rsidR="00F04E90" w:rsidRPr="005176DD">
        <w:rPr>
          <w:rFonts w:ascii="Cambria" w:hAnsi="Cambria" w:cs="Arial"/>
          <w:bCs/>
        </w:rPr>
        <w:t>wymaganiami</w:t>
      </w:r>
    </w:p>
    <w:p w14:paraId="481D35CF" w14:textId="77777777" w:rsidR="00820BBB" w:rsidRPr="005176DD" w:rsidRDefault="00820BBB" w:rsidP="005176DD">
      <w:pPr>
        <w:widowControl w:val="0"/>
        <w:spacing w:line="276" w:lineRule="auto"/>
        <w:ind w:left="567"/>
        <w:jc w:val="both"/>
        <w:outlineLvl w:val="3"/>
        <w:rPr>
          <w:rFonts w:ascii="Cambria" w:hAnsi="Cambria" w:cs="Arial"/>
          <w:bCs/>
        </w:rPr>
      </w:pPr>
    </w:p>
    <w:p w14:paraId="23A62C8E" w14:textId="77777777" w:rsidR="00820BBB" w:rsidRPr="005176DD" w:rsidRDefault="00820BBB" w:rsidP="005176DD">
      <w:pPr>
        <w:widowControl w:val="0"/>
        <w:spacing w:line="276" w:lineRule="auto"/>
        <w:ind w:left="567"/>
        <w:jc w:val="both"/>
        <w:outlineLvl w:val="3"/>
        <w:rPr>
          <w:rFonts w:ascii="Cambria" w:hAnsi="Cambria" w:cs="Arial"/>
          <w:bCs/>
        </w:rPr>
      </w:pPr>
    </w:p>
    <w:p w14:paraId="3907FBB5" w14:textId="77777777" w:rsidR="00820BBB" w:rsidRPr="005176DD" w:rsidRDefault="00820BBB" w:rsidP="005176DD">
      <w:pPr>
        <w:widowControl w:val="0"/>
        <w:spacing w:line="276" w:lineRule="auto"/>
        <w:ind w:left="567"/>
        <w:jc w:val="both"/>
        <w:outlineLvl w:val="3"/>
        <w:rPr>
          <w:rFonts w:ascii="Cambria" w:hAnsi="Cambria" w:cs="Arial"/>
          <w:bCs/>
        </w:rPr>
      </w:pPr>
    </w:p>
    <w:p w14:paraId="02502A78" w14:textId="77777777" w:rsidR="00973640" w:rsidRPr="005176DD" w:rsidRDefault="00973640" w:rsidP="005176DD">
      <w:pPr>
        <w:widowControl w:val="0"/>
        <w:spacing w:line="276" w:lineRule="auto"/>
        <w:ind w:left="567"/>
        <w:jc w:val="both"/>
        <w:outlineLvl w:val="3"/>
        <w:rPr>
          <w:rFonts w:ascii="Cambria" w:hAnsi="Cambria" w:cs="Arial"/>
          <w:bCs/>
        </w:rPr>
      </w:pPr>
    </w:p>
    <w:p w14:paraId="5879FDA8" w14:textId="77777777" w:rsidR="00BA5157" w:rsidRPr="005176DD" w:rsidRDefault="00BA5157" w:rsidP="005176DD">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5176DD" w14:paraId="5F1EAED1" w14:textId="77777777" w:rsidTr="00BF14AE">
        <w:trPr>
          <w:jc w:val="center"/>
        </w:trPr>
        <w:tc>
          <w:tcPr>
            <w:tcW w:w="9060" w:type="dxa"/>
            <w:shd w:val="clear" w:color="auto" w:fill="auto"/>
          </w:tcPr>
          <w:p w14:paraId="5B04FB7C" w14:textId="77777777" w:rsidR="00EB2092" w:rsidRPr="005176DD" w:rsidRDefault="00EB2092" w:rsidP="005176DD">
            <w:pPr>
              <w:suppressAutoHyphens/>
              <w:spacing w:line="276" w:lineRule="auto"/>
              <w:contextualSpacing/>
              <w:jc w:val="center"/>
              <w:textAlignment w:val="baseline"/>
              <w:rPr>
                <w:rFonts w:ascii="Cambria" w:hAnsi="Cambria"/>
                <w:b/>
              </w:rPr>
            </w:pPr>
          </w:p>
          <w:p w14:paraId="6930B2A4"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b/>
              </w:rPr>
              <w:br w:type="page"/>
            </w:r>
            <w:r w:rsidRPr="005176DD">
              <w:rPr>
                <w:rFonts w:ascii="Cambria" w:hAnsi="Cambria"/>
                <w:color w:val="000000"/>
              </w:rPr>
              <w:t>Rozdział 2</w:t>
            </w:r>
          </w:p>
          <w:p w14:paraId="0C421B51"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OPIS PRZEDMIOTU ZAMÓWIENIA</w:t>
            </w:r>
          </w:p>
        </w:tc>
      </w:tr>
    </w:tbl>
    <w:p w14:paraId="37257133" w14:textId="77777777" w:rsidR="00811203" w:rsidRPr="005176DD" w:rsidRDefault="00811203" w:rsidP="005176DD">
      <w:pPr>
        <w:widowControl w:val="0"/>
        <w:spacing w:line="276" w:lineRule="auto"/>
        <w:ind w:left="709"/>
        <w:jc w:val="both"/>
        <w:outlineLvl w:val="3"/>
        <w:rPr>
          <w:rFonts w:ascii="Cambria" w:hAnsi="Cambria" w:cs="Arial"/>
          <w:bCs/>
        </w:rPr>
      </w:pPr>
    </w:p>
    <w:p w14:paraId="3274933C" w14:textId="77777777" w:rsidR="00811203" w:rsidRPr="005176DD" w:rsidRDefault="00811203" w:rsidP="005176DD">
      <w:pPr>
        <w:pStyle w:val="Akapitzlist"/>
        <w:numPr>
          <w:ilvl w:val="0"/>
          <w:numId w:val="5"/>
        </w:numPr>
        <w:suppressAutoHyphens/>
        <w:spacing w:before="0" w:after="0" w:line="276" w:lineRule="auto"/>
        <w:rPr>
          <w:rFonts w:ascii="Cambria" w:hAnsi="Cambria" w:cs="Arial"/>
          <w:bCs/>
          <w:vanish/>
          <w:sz w:val="24"/>
          <w:szCs w:val="24"/>
        </w:rPr>
      </w:pPr>
    </w:p>
    <w:p w14:paraId="3D41393E" w14:textId="77777777" w:rsidR="00811203" w:rsidRPr="005176DD" w:rsidRDefault="00811203" w:rsidP="005176DD">
      <w:pPr>
        <w:pStyle w:val="Akapitzlist"/>
        <w:numPr>
          <w:ilvl w:val="0"/>
          <w:numId w:val="5"/>
        </w:numPr>
        <w:suppressAutoHyphens/>
        <w:spacing w:before="0" w:after="0" w:line="276" w:lineRule="auto"/>
        <w:rPr>
          <w:rFonts w:ascii="Cambria" w:hAnsi="Cambria" w:cs="Arial"/>
          <w:bCs/>
          <w:vanish/>
          <w:sz w:val="24"/>
          <w:szCs w:val="24"/>
        </w:rPr>
      </w:pPr>
    </w:p>
    <w:p w14:paraId="6058849C" w14:textId="0EDEF2D9" w:rsidR="00A477DE" w:rsidRPr="008C4612" w:rsidRDefault="00AB1B91" w:rsidP="008C4612">
      <w:pPr>
        <w:pStyle w:val="Akapitzlist"/>
        <w:numPr>
          <w:ilvl w:val="1"/>
          <w:numId w:val="5"/>
        </w:numPr>
        <w:suppressAutoHyphens/>
        <w:spacing w:before="0" w:after="0" w:line="276" w:lineRule="auto"/>
        <w:ind w:left="567" w:hanging="567"/>
        <w:rPr>
          <w:rFonts w:ascii="Cambria" w:hAnsi="Cambria" w:cs="Arial"/>
          <w:b/>
          <w:sz w:val="24"/>
          <w:szCs w:val="24"/>
        </w:rPr>
      </w:pPr>
      <w:r w:rsidRPr="005176DD">
        <w:rPr>
          <w:rFonts w:ascii="Cambria" w:hAnsi="Cambria" w:cs="Arial"/>
          <w:bCs/>
          <w:sz w:val="24"/>
          <w:szCs w:val="24"/>
        </w:rPr>
        <w:t>Przedmiotem zam</w:t>
      </w:r>
      <w:r w:rsidR="00BE4C89" w:rsidRPr="005176DD">
        <w:rPr>
          <w:rFonts w:ascii="Cambria" w:hAnsi="Cambria" w:cs="Arial"/>
          <w:bCs/>
          <w:sz w:val="24"/>
          <w:szCs w:val="24"/>
        </w:rPr>
        <w:t xml:space="preserve">ówienia </w:t>
      </w:r>
      <w:r w:rsidR="00220F7A">
        <w:rPr>
          <w:rFonts w:ascii="Cambria" w:hAnsi="Cambria" w:cs="Arial"/>
          <w:bCs/>
          <w:sz w:val="24"/>
          <w:szCs w:val="24"/>
        </w:rPr>
        <w:t xml:space="preserve">jest: </w:t>
      </w:r>
      <w:r w:rsidR="00220F7A" w:rsidRPr="00220F7A">
        <w:rPr>
          <w:rFonts w:ascii="Cambria" w:hAnsi="Cambria" w:cs="Arial"/>
          <w:b/>
          <w:bCs/>
          <w:sz w:val="24"/>
          <w:szCs w:val="24"/>
        </w:rPr>
        <w:t>robota budowlana</w:t>
      </w:r>
      <w:r w:rsidR="00220F7A">
        <w:rPr>
          <w:rFonts w:ascii="Cambria" w:hAnsi="Cambria" w:cs="Arial"/>
          <w:bCs/>
          <w:sz w:val="24"/>
          <w:szCs w:val="24"/>
        </w:rPr>
        <w:t xml:space="preserve"> polegająca na zadaniu inwestycyjnym </w:t>
      </w:r>
      <w:r w:rsidR="00220F7A" w:rsidRPr="00220F7A">
        <w:rPr>
          <w:rFonts w:ascii="Cambria" w:hAnsi="Cambria" w:cs="Arial"/>
          <w:b/>
          <w:bCs/>
          <w:sz w:val="24"/>
          <w:szCs w:val="24"/>
        </w:rPr>
        <w:t>„R</w:t>
      </w:r>
      <w:r w:rsidR="0036210E" w:rsidRPr="00220F7A">
        <w:rPr>
          <w:rFonts w:ascii="Cambria" w:hAnsi="Cambria" w:cs="Arial"/>
          <w:b/>
          <w:bCs/>
          <w:sz w:val="24"/>
          <w:szCs w:val="24"/>
        </w:rPr>
        <w:t>emont</w:t>
      </w:r>
      <w:r w:rsidR="0036210E" w:rsidRPr="005176DD">
        <w:rPr>
          <w:rFonts w:ascii="Cambria" w:hAnsi="Cambria" w:cs="Arial"/>
          <w:b/>
          <w:bCs/>
          <w:sz w:val="24"/>
          <w:szCs w:val="24"/>
        </w:rPr>
        <w:t xml:space="preserve"> elewacji</w:t>
      </w:r>
      <w:r w:rsidR="00B0687C" w:rsidRPr="005176DD">
        <w:rPr>
          <w:rFonts w:ascii="Cambria" w:hAnsi="Cambria" w:cs="Arial"/>
          <w:b/>
          <w:bCs/>
          <w:sz w:val="24"/>
          <w:szCs w:val="24"/>
        </w:rPr>
        <w:t xml:space="preserve"> Pałacu Branickich siedzib</w:t>
      </w:r>
      <w:r w:rsidR="004F6F5B" w:rsidRPr="005176DD">
        <w:rPr>
          <w:rFonts w:ascii="Cambria" w:hAnsi="Cambria" w:cs="Arial"/>
          <w:b/>
          <w:bCs/>
          <w:sz w:val="24"/>
          <w:szCs w:val="24"/>
        </w:rPr>
        <w:t>y</w:t>
      </w:r>
      <w:r w:rsidR="00B0687C" w:rsidRPr="005176DD">
        <w:rPr>
          <w:rFonts w:ascii="Cambria" w:hAnsi="Cambria" w:cs="Arial"/>
          <w:b/>
          <w:bCs/>
          <w:sz w:val="24"/>
          <w:szCs w:val="24"/>
        </w:rPr>
        <w:t xml:space="preserve"> Muzeum </w:t>
      </w:r>
      <w:r w:rsidR="004F6F5B" w:rsidRPr="005176DD">
        <w:rPr>
          <w:rFonts w:ascii="Cambria" w:hAnsi="Cambria" w:cs="Arial"/>
          <w:b/>
          <w:bCs/>
          <w:sz w:val="24"/>
          <w:szCs w:val="24"/>
        </w:rPr>
        <w:t>Wnętrz Pałacowych w Choroszczy,</w:t>
      </w:r>
      <w:r w:rsidR="00B0687C" w:rsidRPr="005176DD">
        <w:rPr>
          <w:rFonts w:ascii="Cambria" w:hAnsi="Cambria" w:cs="Arial"/>
          <w:b/>
          <w:bCs/>
          <w:sz w:val="24"/>
          <w:szCs w:val="24"/>
        </w:rPr>
        <w:t xml:space="preserve"> oddział</w:t>
      </w:r>
      <w:r w:rsidR="004F6F5B" w:rsidRPr="005176DD">
        <w:rPr>
          <w:rFonts w:ascii="Cambria" w:hAnsi="Cambria" w:cs="Arial"/>
          <w:b/>
          <w:bCs/>
          <w:sz w:val="24"/>
          <w:szCs w:val="24"/>
        </w:rPr>
        <w:t>u</w:t>
      </w:r>
      <w:r w:rsidR="00B0687C" w:rsidRPr="005176DD">
        <w:rPr>
          <w:rFonts w:ascii="Cambria" w:hAnsi="Cambria" w:cs="Arial"/>
          <w:b/>
          <w:bCs/>
          <w:sz w:val="24"/>
          <w:szCs w:val="24"/>
        </w:rPr>
        <w:t xml:space="preserve"> Muzeum Podlaskiego w Białymstoku ul. Pałacowa 2 Choroszcz</w:t>
      </w:r>
    </w:p>
    <w:p w14:paraId="15C9E308" w14:textId="77777777" w:rsidR="00B0687C" w:rsidRPr="008C4612" w:rsidRDefault="00B0687C" w:rsidP="008C4612">
      <w:pPr>
        <w:pStyle w:val="Akapitzlist"/>
        <w:numPr>
          <w:ilvl w:val="1"/>
          <w:numId w:val="5"/>
        </w:numPr>
        <w:ind w:left="567" w:hanging="567"/>
        <w:rPr>
          <w:rFonts w:ascii="Cambria" w:eastAsiaTheme="minorHAnsi" w:hAnsi="Cambria"/>
          <w:color w:val="000000"/>
          <w:lang w:eastAsia="en-US"/>
        </w:rPr>
      </w:pPr>
      <w:r w:rsidRPr="008C4612">
        <w:rPr>
          <w:rFonts w:ascii="Cambria" w:eastAsiaTheme="minorHAnsi" w:hAnsi="Cambria"/>
          <w:color w:val="000000"/>
          <w:sz w:val="24"/>
          <w:szCs w:val="24"/>
          <w:lang w:eastAsia="en-US"/>
        </w:rPr>
        <w:t xml:space="preserve">Planowana inwestycja jest kontynuacją rozpoczętego wcześniej remontu Pałacu Branickich będącego siedzibą Muzeum Wnętrz Pałacowych w Choroszczy - Oddział Muzeum Podlaskiego w Białymstoku i obejmuje roboty zewnętrzne. </w:t>
      </w:r>
    </w:p>
    <w:p w14:paraId="7D17725C" w14:textId="77777777" w:rsidR="00B0687C" w:rsidRPr="005176DD" w:rsidRDefault="00B0687C" w:rsidP="008C4612">
      <w:pPr>
        <w:autoSpaceDE w:val="0"/>
        <w:autoSpaceDN w:val="0"/>
        <w:adjustRightInd w:val="0"/>
        <w:spacing w:line="276" w:lineRule="auto"/>
        <w:ind w:left="567"/>
        <w:jc w:val="both"/>
        <w:rPr>
          <w:rFonts w:ascii="Cambria" w:eastAsiaTheme="minorHAnsi" w:hAnsi="Cambria" w:cs="Arial"/>
          <w:color w:val="000000"/>
          <w:lang w:eastAsia="en-US"/>
        </w:rPr>
      </w:pPr>
      <w:r w:rsidRPr="005176DD">
        <w:rPr>
          <w:rFonts w:ascii="Cambria" w:eastAsiaTheme="minorHAnsi" w:hAnsi="Cambria" w:cs="Arial"/>
          <w:color w:val="000000"/>
          <w:lang w:eastAsia="en-US"/>
        </w:rPr>
        <w:t xml:space="preserve">Przed przystąpieniem do robót budowlanych elewacyjnych należy wykonać badania zasolenia muru w celu zastosowania odpowiednich środków. </w:t>
      </w:r>
    </w:p>
    <w:p w14:paraId="078B2611" w14:textId="77777777" w:rsidR="00B24710" w:rsidRPr="005176DD" w:rsidRDefault="00B0687C" w:rsidP="008C4612">
      <w:pPr>
        <w:autoSpaceDE w:val="0"/>
        <w:autoSpaceDN w:val="0"/>
        <w:adjustRightInd w:val="0"/>
        <w:spacing w:line="276" w:lineRule="auto"/>
        <w:ind w:left="567"/>
        <w:jc w:val="both"/>
        <w:rPr>
          <w:rFonts w:ascii="Cambria" w:eastAsiaTheme="minorHAnsi" w:hAnsi="Cambria" w:cs="Arial"/>
          <w:color w:val="000000"/>
          <w:lang w:eastAsia="en-US"/>
        </w:rPr>
      </w:pPr>
      <w:r w:rsidRPr="005176DD">
        <w:rPr>
          <w:rFonts w:ascii="Cambria" w:eastAsiaTheme="minorHAnsi" w:hAnsi="Cambria" w:cs="Arial"/>
          <w:color w:val="000000"/>
          <w:lang w:eastAsia="en-US"/>
        </w:rPr>
        <w:t xml:space="preserve">Zakres i sposób wykonania remontu elewacji określa się na podstawie zaleceń konserwatorskich Podlaskiego Wojewódzkiego Konserwatora Zabytków znak ZN-AP-W/4042-54/10 z dn. 26.08.2010 r., które przewidują : </w:t>
      </w:r>
    </w:p>
    <w:p w14:paraId="00400A5C" w14:textId="77777777" w:rsidR="00B24710" w:rsidRPr="005176DD" w:rsidRDefault="00B24710" w:rsidP="008C4612">
      <w:pPr>
        <w:pStyle w:val="Akapitzlist"/>
        <w:numPr>
          <w:ilvl w:val="0"/>
          <w:numId w:val="112"/>
        </w:numPr>
        <w:autoSpaceDE w:val="0"/>
        <w:autoSpaceDN w:val="0"/>
        <w:adjustRightInd w:val="0"/>
        <w:spacing w:line="276" w:lineRule="auto"/>
        <w:ind w:left="993" w:hanging="426"/>
        <w:rPr>
          <w:rFonts w:ascii="Cambria" w:eastAsiaTheme="minorHAnsi" w:hAnsi="Cambria" w:cs="Arial"/>
          <w:color w:val="000000"/>
          <w:sz w:val="24"/>
          <w:szCs w:val="24"/>
          <w:lang w:eastAsia="en-US"/>
        </w:rPr>
      </w:pPr>
      <w:r w:rsidRPr="005176DD">
        <w:rPr>
          <w:rFonts w:ascii="Cambria" w:eastAsiaTheme="minorHAnsi" w:hAnsi="Cambria" w:cs="Arial"/>
          <w:color w:val="000000"/>
          <w:sz w:val="24"/>
          <w:szCs w:val="24"/>
          <w:lang w:eastAsia="en-US"/>
        </w:rPr>
        <w:t>Zabezpieczenie płyt cokołowych płytą okapnikową z kapinosem.</w:t>
      </w:r>
    </w:p>
    <w:p w14:paraId="33DA1708" w14:textId="77777777" w:rsidR="00B24710" w:rsidRPr="005176DD" w:rsidRDefault="00B24710" w:rsidP="008C4612">
      <w:pPr>
        <w:pStyle w:val="Akapitzlist"/>
        <w:numPr>
          <w:ilvl w:val="0"/>
          <w:numId w:val="112"/>
        </w:numPr>
        <w:autoSpaceDE w:val="0"/>
        <w:autoSpaceDN w:val="0"/>
        <w:adjustRightInd w:val="0"/>
        <w:spacing w:line="276" w:lineRule="auto"/>
        <w:ind w:left="993" w:hanging="426"/>
        <w:rPr>
          <w:rFonts w:ascii="Cambria" w:eastAsiaTheme="minorHAnsi" w:hAnsi="Cambria" w:cs="Arial"/>
          <w:color w:val="000000"/>
          <w:sz w:val="24"/>
          <w:szCs w:val="24"/>
          <w:lang w:eastAsia="en-US"/>
        </w:rPr>
      </w:pPr>
      <w:r w:rsidRPr="005176DD">
        <w:rPr>
          <w:rFonts w:ascii="Cambria" w:eastAsiaTheme="minorHAnsi" w:hAnsi="Cambria" w:cs="Arial"/>
          <w:color w:val="000000"/>
          <w:sz w:val="24"/>
          <w:szCs w:val="24"/>
          <w:lang w:eastAsia="en-US"/>
        </w:rPr>
        <w:t>Zniszczone płyty cokołowe z piaskowca na cokole, schodach i tarasach wymienić na nowe, całość cokołu zabezpieczyć hydrofobowo.</w:t>
      </w:r>
    </w:p>
    <w:p w14:paraId="50B25CCE" w14:textId="77777777" w:rsidR="00B24710" w:rsidRPr="005176DD" w:rsidRDefault="00B24710" w:rsidP="008C4612">
      <w:pPr>
        <w:pStyle w:val="Akapitzlist"/>
        <w:numPr>
          <w:ilvl w:val="0"/>
          <w:numId w:val="112"/>
        </w:numPr>
        <w:autoSpaceDE w:val="0"/>
        <w:autoSpaceDN w:val="0"/>
        <w:adjustRightInd w:val="0"/>
        <w:spacing w:line="276" w:lineRule="auto"/>
        <w:ind w:left="993" w:hanging="426"/>
        <w:rPr>
          <w:rFonts w:ascii="Cambria" w:eastAsiaTheme="minorHAnsi" w:hAnsi="Cambria" w:cs="Arial"/>
          <w:color w:val="000000"/>
          <w:sz w:val="24"/>
          <w:szCs w:val="24"/>
          <w:lang w:eastAsia="en-US"/>
        </w:rPr>
      </w:pPr>
      <w:r w:rsidRPr="005176DD">
        <w:rPr>
          <w:rFonts w:ascii="Cambria" w:eastAsiaTheme="minorHAnsi" w:hAnsi="Cambria" w:cs="Arial"/>
          <w:color w:val="000000"/>
          <w:sz w:val="24"/>
          <w:szCs w:val="24"/>
          <w:lang w:eastAsia="en-US"/>
        </w:rPr>
        <w:t>Skucie całego tynku wapienno – cementowego i osuszenie muru.</w:t>
      </w:r>
    </w:p>
    <w:p w14:paraId="659F3D53" w14:textId="4C0D79EA" w:rsidR="00B24710" w:rsidRPr="005176DD" w:rsidRDefault="00B24710" w:rsidP="008C4612">
      <w:pPr>
        <w:pStyle w:val="Akapitzlist"/>
        <w:numPr>
          <w:ilvl w:val="0"/>
          <w:numId w:val="112"/>
        </w:numPr>
        <w:autoSpaceDE w:val="0"/>
        <w:autoSpaceDN w:val="0"/>
        <w:adjustRightInd w:val="0"/>
        <w:spacing w:line="276" w:lineRule="auto"/>
        <w:ind w:left="993" w:hanging="426"/>
        <w:rPr>
          <w:rFonts w:ascii="Cambria" w:eastAsiaTheme="minorHAnsi" w:hAnsi="Cambria" w:cs="Arial"/>
          <w:color w:val="000000"/>
          <w:sz w:val="24"/>
          <w:szCs w:val="24"/>
          <w:lang w:eastAsia="en-US"/>
        </w:rPr>
      </w:pPr>
      <w:r w:rsidRPr="005176DD">
        <w:rPr>
          <w:rFonts w:ascii="Cambria" w:eastAsiaTheme="minorHAnsi" w:hAnsi="Cambria" w:cs="Arial"/>
          <w:color w:val="000000"/>
          <w:sz w:val="24"/>
          <w:szCs w:val="24"/>
          <w:lang w:eastAsia="en-US"/>
        </w:rPr>
        <w:t xml:space="preserve">Sprawdzenie stanu technicznego izolacji przeciwwilgociowej pionowej i poziomej, </w:t>
      </w:r>
      <w:r w:rsidR="004C7DCD">
        <w:rPr>
          <w:rFonts w:ascii="Cambria" w:eastAsiaTheme="minorHAnsi" w:hAnsi="Cambria" w:cs="Arial"/>
          <w:color w:val="000000"/>
          <w:sz w:val="24"/>
          <w:szCs w:val="24"/>
          <w:lang w:eastAsia="en-US"/>
        </w:rPr>
        <w:t xml:space="preserve">w </w:t>
      </w:r>
      <w:r w:rsidRPr="005176DD">
        <w:rPr>
          <w:rFonts w:ascii="Cambria" w:eastAsiaTheme="minorHAnsi" w:hAnsi="Cambria" w:cs="Arial"/>
          <w:color w:val="000000"/>
          <w:sz w:val="24"/>
          <w:szCs w:val="24"/>
          <w:lang w:eastAsia="en-US"/>
        </w:rPr>
        <w:t xml:space="preserve">przypadku </w:t>
      </w:r>
      <w:r w:rsidR="000F4633" w:rsidRPr="005176DD">
        <w:rPr>
          <w:rFonts w:ascii="Cambria" w:eastAsiaTheme="minorHAnsi" w:hAnsi="Cambria" w:cs="Arial"/>
          <w:color w:val="000000"/>
          <w:sz w:val="24"/>
          <w:szCs w:val="24"/>
          <w:lang w:eastAsia="en-US"/>
        </w:rPr>
        <w:t>stwierdzenia nieprawidłowej izolacji – należy wykonać nową.</w:t>
      </w:r>
    </w:p>
    <w:p w14:paraId="290087F9" w14:textId="77777777" w:rsidR="000F4633" w:rsidRPr="005176DD" w:rsidRDefault="000F4633" w:rsidP="008C4612">
      <w:pPr>
        <w:pStyle w:val="Akapitzlist"/>
        <w:numPr>
          <w:ilvl w:val="0"/>
          <w:numId w:val="112"/>
        </w:numPr>
        <w:autoSpaceDE w:val="0"/>
        <w:autoSpaceDN w:val="0"/>
        <w:adjustRightInd w:val="0"/>
        <w:spacing w:line="276" w:lineRule="auto"/>
        <w:ind w:left="993" w:hanging="426"/>
        <w:rPr>
          <w:rFonts w:ascii="Cambria" w:eastAsiaTheme="minorHAnsi" w:hAnsi="Cambria" w:cs="Arial"/>
          <w:color w:val="000000"/>
          <w:sz w:val="24"/>
          <w:szCs w:val="24"/>
          <w:lang w:eastAsia="en-US"/>
        </w:rPr>
      </w:pPr>
      <w:r w:rsidRPr="005176DD">
        <w:rPr>
          <w:rFonts w:ascii="Cambria" w:eastAsiaTheme="minorHAnsi" w:hAnsi="Cambria" w:cs="Arial"/>
          <w:color w:val="000000"/>
          <w:sz w:val="24"/>
          <w:szCs w:val="24"/>
          <w:lang w:eastAsia="en-US"/>
        </w:rPr>
        <w:t>Po osuszeniu ścian położyć nowy tynk wapienny lub tynk renowacyjny w miejscach zawilgoconych.</w:t>
      </w:r>
    </w:p>
    <w:p w14:paraId="146D27BD" w14:textId="77777777" w:rsidR="000F4633" w:rsidRPr="005176DD" w:rsidRDefault="000F4633" w:rsidP="008C4612">
      <w:pPr>
        <w:pStyle w:val="Akapitzlist"/>
        <w:numPr>
          <w:ilvl w:val="0"/>
          <w:numId w:val="112"/>
        </w:numPr>
        <w:autoSpaceDE w:val="0"/>
        <w:autoSpaceDN w:val="0"/>
        <w:adjustRightInd w:val="0"/>
        <w:spacing w:line="276" w:lineRule="auto"/>
        <w:ind w:left="993" w:hanging="426"/>
        <w:rPr>
          <w:rFonts w:ascii="Cambria" w:eastAsiaTheme="minorHAnsi" w:hAnsi="Cambria" w:cs="Arial"/>
          <w:color w:val="000000"/>
          <w:sz w:val="24"/>
          <w:szCs w:val="24"/>
          <w:lang w:eastAsia="en-US"/>
        </w:rPr>
      </w:pPr>
      <w:r w:rsidRPr="005176DD">
        <w:rPr>
          <w:rFonts w:ascii="Cambria" w:eastAsiaTheme="minorHAnsi" w:hAnsi="Cambria" w:cs="Arial"/>
          <w:color w:val="000000"/>
          <w:sz w:val="24"/>
          <w:szCs w:val="24"/>
          <w:lang w:eastAsia="en-US"/>
        </w:rPr>
        <w:t xml:space="preserve">Nadanie budynkowi kolorystyki zgodnie z zestawieniem barw analogicznie jak na obiektach </w:t>
      </w:r>
      <w:r w:rsidR="00EA73B4" w:rsidRPr="005176DD">
        <w:rPr>
          <w:rFonts w:ascii="Cambria" w:eastAsiaTheme="minorHAnsi" w:hAnsi="Cambria" w:cs="Arial"/>
          <w:color w:val="000000"/>
          <w:sz w:val="24"/>
          <w:szCs w:val="24"/>
          <w:lang w:eastAsia="en-US"/>
        </w:rPr>
        <w:t>Bramy Głównej i Pałacu Branickich w Białymstoku.</w:t>
      </w:r>
    </w:p>
    <w:p w14:paraId="3A9A2DB1" w14:textId="77777777" w:rsidR="00EA73B4" w:rsidRDefault="00EA73B4" w:rsidP="008C4612">
      <w:pPr>
        <w:pStyle w:val="Akapitzlist"/>
        <w:numPr>
          <w:ilvl w:val="0"/>
          <w:numId w:val="112"/>
        </w:numPr>
        <w:autoSpaceDE w:val="0"/>
        <w:autoSpaceDN w:val="0"/>
        <w:adjustRightInd w:val="0"/>
        <w:spacing w:after="24" w:line="276" w:lineRule="auto"/>
        <w:ind w:left="993" w:hanging="426"/>
        <w:rPr>
          <w:rFonts w:ascii="Cambria" w:eastAsiaTheme="minorHAnsi" w:hAnsi="Cambria" w:cs="Arial"/>
          <w:color w:val="000000"/>
          <w:sz w:val="24"/>
          <w:szCs w:val="24"/>
          <w:lang w:eastAsia="en-US"/>
        </w:rPr>
      </w:pPr>
      <w:r w:rsidRPr="005176DD">
        <w:rPr>
          <w:rFonts w:ascii="Cambria" w:eastAsiaTheme="minorHAnsi" w:hAnsi="Cambria" w:cs="Arial"/>
          <w:color w:val="000000"/>
          <w:sz w:val="24"/>
          <w:szCs w:val="24"/>
          <w:lang w:eastAsia="en-US"/>
        </w:rPr>
        <w:t>Remont balustrad i wymiana pochwytów.</w:t>
      </w:r>
    </w:p>
    <w:p w14:paraId="47D7A356" w14:textId="3522F684" w:rsidR="00220F7A" w:rsidRDefault="00220F7A" w:rsidP="003C03C8">
      <w:pPr>
        <w:autoSpaceDE w:val="0"/>
        <w:autoSpaceDN w:val="0"/>
        <w:adjustRightInd w:val="0"/>
        <w:spacing w:after="24" w:line="276" w:lineRule="auto"/>
        <w:ind w:left="426" w:hanging="426"/>
        <w:jc w:val="both"/>
        <w:rPr>
          <w:rFonts w:ascii="Cambria" w:eastAsiaTheme="minorHAnsi" w:hAnsi="Cambria" w:cs="Arial"/>
          <w:color w:val="000000"/>
          <w:lang w:eastAsia="en-US"/>
        </w:rPr>
      </w:pPr>
      <w:r w:rsidRPr="003C03C8">
        <w:rPr>
          <w:rFonts w:ascii="Cambria" w:eastAsiaTheme="minorHAnsi" w:hAnsi="Cambria" w:cs="Arial"/>
          <w:b/>
          <w:color w:val="000000"/>
          <w:lang w:eastAsia="en-US"/>
        </w:rPr>
        <w:t>2.3</w:t>
      </w:r>
      <w:r w:rsidR="003C03C8">
        <w:rPr>
          <w:rFonts w:ascii="Cambria" w:eastAsiaTheme="minorHAnsi" w:hAnsi="Cambria" w:cs="Arial"/>
          <w:color w:val="000000"/>
          <w:lang w:eastAsia="en-US"/>
        </w:rPr>
        <w:t>.</w:t>
      </w:r>
      <w:r>
        <w:rPr>
          <w:rFonts w:ascii="Cambria" w:eastAsiaTheme="minorHAnsi" w:hAnsi="Cambria" w:cs="Arial"/>
          <w:color w:val="000000"/>
          <w:lang w:eastAsia="en-US"/>
        </w:rPr>
        <w:t xml:space="preserve"> Na szczegółowy opis przedmiotu zamówienia, stanowiący załącznik Nr 1 do SIWZ, opisujący zakres wykonywanych robót będących przedmiotem zamówienia </w:t>
      </w:r>
      <w:r w:rsidR="003C03C8">
        <w:rPr>
          <w:rFonts w:ascii="Cambria" w:eastAsiaTheme="minorHAnsi" w:hAnsi="Cambria" w:cs="Arial"/>
          <w:color w:val="000000"/>
          <w:lang w:eastAsia="en-US"/>
        </w:rPr>
        <w:br/>
      </w:r>
      <w:r>
        <w:rPr>
          <w:rFonts w:ascii="Cambria" w:eastAsiaTheme="minorHAnsi" w:hAnsi="Cambria" w:cs="Arial"/>
          <w:color w:val="000000"/>
          <w:lang w:eastAsia="en-US"/>
        </w:rPr>
        <w:t>składają się:</w:t>
      </w:r>
    </w:p>
    <w:p w14:paraId="10817485" w14:textId="42AAD673" w:rsidR="00E52BEE" w:rsidRPr="00820455" w:rsidRDefault="00E52BEE" w:rsidP="00E52BEE">
      <w:pPr>
        <w:pStyle w:val="Akapitzlist"/>
        <w:numPr>
          <w:ilvl w:val="1"/>
          <w:numId w:val="117"/>
        </w:numPr>
        <w:ind w:left="851" w:hanging="425"/>
        <w:rPr>
          <w:rFonts w:ascii="Cambria" w:hAnsi="Cambria"/>
          <w:sz w:val="24"/>
          <w:szCs w:val="24"/>
        </w:rPr>
      </w:pPr>
      <w:r>
        <w:rPr>
          <w:rFonts w:ascii="Cambria" w:eastAsiaTheme="minorHAnsi" w:hAnsi="Cambria" w:cs="Arial"/>
          <w:sz w:val="24"/>
          <w:szCs w:val="24"/>
        </w:rPr>
        <w:t>P</w:t>
      </w:r>
      <w:r w:rsidRPr="00820455">
        <w:rPr>
          <w:rFonts w:ascii="Cambria" w:eastAsiaTheme="minorHAnsi" w:hAnsi="Cambria"/>
          <w:sz w:val="24"/>
          <w:szCs w:val="24"/>
        </w:rPr>
        <w:t>rojekt wykonawczy: Remont elewacji Pałacu Branickich obecnie siedziby Muzeum Wnętrz Pałacowych w Choroszczy Oddział Muzeum Podlaskiego w Białymstoku</w:t>
      </w:r>
    </w:p>
    <w:p w14:paraId="515FCFFB" w14:textId="77777777" w:rsidR="00E52BEE" w:rsidRPr="00820455" w:rsidRDefault="00E52BEE" w:rsidP="00E52BEE">
      <w:pPr>
        <w:pStyle w:val="Akapitzlist"/>
        <w:numPr>
          <w:ilvl w:val="0"/>
          <w:numId w:val="116"/>
        </w:numPr>
        <w:tabs>
          <w:tab w:val="left" w:pos="2835"/>
        </w:tabs>
        <w:spacing w:line="276" w:lineRule="auto"/>
        <w:ind w:left="851" w:hanging="425"/>
        <w:rPr>
          <w:rFonts w:ascii="Cambria" w:eastAsiaTheme="minorHAnsi" w:hAnsi="Cambria" w:cs="Arial"/>
          <w:sz w:val="24"/>
          <w:szCs w:val="24"/>
        </w:rPr>
      </w:pPr>
      <w:r>
        <w:rPr>
          <w:rFonts w:ascii="Cambria" w:eastAsiaTheme="minorHAnsi" w:hAnsi="Cambria" w:cs="Arial"/>
          <w:sz w:val="24"/>
          <w:szCs w:val="24"/>
        </w:rPr>
        <w:t>P</w:t>
      </w:r>
      <w:r w:rsidRPr="00820455">
        <w:rPr>
          <w:rFonts w:ascii="Cambria" w:eastAsiaTheme="minorHAnsi" w:hAnsi="Cambria" w:cs="Arial"/>
          <w:sz w:val="24"/>
          <w:szCs w:val="24"/>
        </w:rPr>
        <w:t>rojekt budowlany: Remontu elewacji Pałacu Branickich obecnie siedziby Muzeum Wnętrz Pałacowych w Choroszczy, Oddział Muzeum Podlaskiego w Białymstoku</w:t>
      </w:r>
    </w:p>
    <w:p w14:paraId="63BABCD4" w14:textId="77777777" w:rsidR="00E52BEE" w:rsidRPr="00820455" w:rsidRDefault="00E52BEE" w:rsidP="00E52BEE">
      <w:pPr>
        <w:pStyle w:val="Akapitzlist"/>
        <w:numPr>
          <w:ilvl w:val="0"/>
          <w:numId w:val="116"/>
        </w:numPr>
        <w:tabs>
          <w:tab w:val="left" w:pos="2835"/>
        </w:tabs>
        <w:spacing w:line="276" w:lineRule="auto"/>
        <w:ind w:left="851" w:hanging="425"/>
        <w:rPr>
          <w:rFonts w:ascii="Cambria" w:eastAsiaTheme="minorHAnsi" w:hAnsi="Cambria" w:cs="Arial"/>
          <w:sz w:val="24"/>
          <w:szCs w:val="24"/>
        </w:rPr>
      </w:pPr>
      <w:r w:rsidRPr="00820455">
        <w:rPr>
          <w:rFonts w:ascii="Cambria" w:eastAsiaTheme="minorHAnsi" w:hAnsi="Cambria" w:cs="Arial"/>
          <w:sz w:val="24"/>
          <w:szCs w:val="24"/>
        </w:rPr>
        <w:t>Specyfikacja techniczna wykonania i odbioru robót budowlanych (STWiOR)</w:t>
      </w:r>
    </w:p>
    <w:p w14:paraId="0DEAF965" w14:textId="77777777" w:rsidR="00E52BEE" w:rsidRPr="00820455" w:rsidRDefault="00E52BEE" w:rsidP="00E52BEE">
      <w:pPr>
        <w:pStyle w:val="Akapitzlist"/>
        <w:numPr>
          <w:ilvl w:val="0"/>
          <w:numId w:val="116"/>
        </w:numPr>
        <w:tabs>
          <w:tab w:val="left" w:pos="2835"/>
        </w:tabs>
        <w:spacing w:line="276" w:lineRule="auto"/>
        <w:ind w:left="851" w:hanging="425"/>
        <w:rPr>
          <w:rFonts w:ascii="Cambria" w:eastAsiaTheme="minorHAnsi" w:hAnsi="Cambria" w:cs="Arial"/>
          <w:sz w:val="24"/>
          <w:szCs w:val="24"/>
        </w:rPr>
      </w:pPr>
      <w:r w:rsidRPr="00E52BEE">
        <w:rPr>
          <w:rFonts w:ascii="Cambria" w:eastAsiaTheme="minorHAnsi" w:hAnsi="Cambria" w:cs="Arial"/>
          <w:sz w:val="24"/>
          <w:szCs w:val="24"/>
        </w:rPr>
        <w:t>Przedmiar robót,</w:t>
      </w:r>
    </w:p>
    <w:p w14:paraId="209B20CA" w14:textId="24501B44" w:rsidR="00D109A7" w:rsidRPr="00A94367" w:rsidRDefault="003C03C8" w:rsidP="00A94367">
      <w:pPr>
        <w:spacing w:line="276" w:lineRule="auto"/>
        <w:ind w:left="567"/>
        <w:jc w:val="both"/>
        <w:rPr>
          <w:rFonts w:ascii="Cambria" w:eastAsiaTheme="minorHAnsi" w:hAnsi="Cambria" w:cs="Helvetica"/>
          <w:bCs/>
          <w:i/>
          <w:color w:val="000000" w:themeColor="text1"/>
        </w:rPr>
      </w:pPr>
      <w:r w:rsidRPr="003C03C8">
        <w:rPr>
          <w:rFonts w:ascii="Cambria" w:eastAsiaTheme="minorHAnsi" w:hAnsi="Cambria" w:cs="Helvetica"/>
          <w:b/>
          <w:bCs/>
          <w:i/>
          <w:color w:val="000000" w:themeColor="text1"/>
          <w:u w:val="single"/>
        </w:rPr>
        <w:t>Przedmiary robót załączone do SIWZ mają charakter pomocniczy</w:t>
      </w:r>
      <w:r w:rsidRPr="003C03C8">
        <w:rPr>
          <w:rFonts w:ascii="Cambria" w:eastAsiaTheme="minorHAnsi" w:hAnsi="Cambria" w:cs="Helvetica"/>
          <w:bCs/>
          <w:i/>
          <w:color w:val="000000" w:themeColor="text1"/>
        </w:rPr>
        <w:t xml:space="preserve">. Wykonawca zobowiązany jest do </w:t>
      </w:r>
      <w:r w:rsidRPr="003C03C8">
        <w:rPr>
          <w:rFonts w:ascii="Cambria" w:eastAsiaTheme="minorHAnsi" w:hAnsi="Cambria" w:cs="Helvetica"/>
          <w:bCs/>
          <w:i/>
        </w:rPr>
        <w:t>dokładnego sprawdzenia ilości robót z dokumentacją projektow</w:t>
      </w:r>
      <w:r w:rsidR="00BE7012">
        <w:rPr>
          <w:rFonts w:ascii="Cambria" w:eastAsiaTheme="minorHAnsi" w:hAnsi="Cambria" w:cs="Helvetica"/>
          <w:bCs/>
          <w:i/>
        </w:rPr>
        <w:t>ą</w:t>
      </w:r>
      <w:r w:rsidR="00117728">
        <w:rPr>
          <w:rFonts w:ascii="Cambria" w:eastAsiaTheme="minorHAnsi" w:hAnsi="Cambria" w:cs="Helvetica"/>
          <w:bCs/>
          <w:i/>
        </w:rPr>
        <w:t>.</w:t>
      </w:r>
      <w:r w:rsidR="00BE7012">
        <w:rPr>
          <w:rFonts w:ascii="Cambria" w:eastAsiaTheme="minorHAnsi" w:hAnsi="Cambria" w:cs="Helvetica"/>
          <w:bCs/>
          <w:i/>
          <w:color w:val="C5E0B3" w:themeColor="accent6" w:themeTint="66"/>
        </w:rPr>
        <w:t xml:space="preserve"> </w:t>
      </w:r>
      <w:r w:rsidRPr="003C03C8">
        <w:rPr>
          <w:rFonts w:ascii="Cambria" w:eastAsiaTheme="minorHAnsi" w:hAnsi="Cambria" w:cs="Helvetica"/>
          <w:b/>
          <w:bCs/>
          <w:i/>
          <w:color w:val="000000" w:themeColor="text1"/>
          <w:u w:val="single"/>
        </w:rPr>
        <w:t>Ewentualny brak w przedmiarze robót</w:t>
      </w:r>
      <w:r w:rsidR="002321FF">
        <w:rPr>
          <w:rFonts w:ascii="Cambria" w:eastAsiaTheme="minorHAnsi" w:hAnsi="Cambria" w:cs="Helvetica"/>
          <w:b/>
          <w:bCs/>
          <w:i/>
          <w:color w:val="000000" w:themeColor="text1"/>
          <w:u w:val="single"/>
        </w:rPr>
        <w:t>,</w:t>
      </w:r>
      <w:r w:rsidRPr="003C03C8">
        <w:rPr>
          <w:rFonts w:ascii="Cambria" w:eastAsiaTheme="minorHAnsi" w:hAnsi="Cambria" w:cs="Helvetica"/>
          <w:b/>
          <w:bCs/>
          <w:i/>
          <w:color w:val="000000" w:themeColor="text1"/>
          <w:u w:val="single"/>
        </w:rPr>
        <w:t xml:space="preserve"> koniecznych do wykonania wynikających z dokumentacji projektowej nie zwalnia Wykonawcy od obowiązku ich wykonania na podstawie projektu w cenie umownej</w:t>
      </w:r>
      <w:r w:rsidRPr="003C03C8">
        <w:rPr>
          <w:rFonts w:ascii="Cambria" w:eastAsiaTheme="minorHAnsi" w:hAnsi="Cambria" w:cs="Helvetica"/>
          <w:bCs/>
          <w:i/>
          <w:color w:val="000000" w:themeColor="text1"/>
        </w:rPr>
        <w:t>. Wykonawca ma prawo skorygować w przedmiarze ilości robót do wielkości według własnych obliczeń na podstawie projektu oraz SST.</w:t>
      </w:r>
    </w:p>
    <w:p w14:paraId="5BB559B4" w14:textId="7AAFF49D" w:rsidR="003F1EBB" w:rsidRPr="005176DD" w:rsidRDefault="00A94367" w:rsidP="005176DD">
      <w:pPr>
        <w:tabs>
          <w:tab w:val="left" w:pos="993"/>
        </w:tabs>
        <w:spacing w:line="276" w:lineRule="auto"/>
        <w:rPr>
          <w:rFonts w:ascii="Cambria" w:hAnsi="Cambria" w:cs="Arial"/>
        </w:rPr>
      </w:pPr>
      <w:r>
        <w:rPr>
          <w:rFonts w:ascii="Cambria" w:hAnsi="Cambria" w:cs="Arial"/>
          <w:b/>
        </w:rPr>
        <w:t>2.4</w:t>
      </w:r>
      <w:r w:rsidR="003C03C8">
        <w:rPr>
          <w:rFonts w:ascii="Cambria" w:hAnsi="Cambria" w:cs="Arial"/>
          <w:b/>
        </w:rPr>
        <w:t>.</w:t>
      </w:r>
      <w:r w:rsidR="00D109A7" w:rsidRPr="005176DD">
        <w:rPr>
          <w:rFonts w:ascii="Cambria" w:hAnsi="Cambria" w:cs="Arial"/>
          <w:b/>
        </w:rPr>
        <w:t xml:space="preserve">    </w:t>
      </w:r>
      <w:r w:rsidR="003F1EBB" w:rsidRPr="005176DD">
        <w:rPr>
          <w:rFonts w:ascii="Cambria" w:hAnsi="Cambria" w:cs="Arial"/>
          <w:b/>
        </w:rPr>
        <w:t>Kod i nazwa zamówienia według Wspólnego Słownika Zamówień (CPV):</w:t>
      </w:r>
    </w:p>
    <w:p w14:paraId="70BD13CB" w14:textId="5920440A" w:rsidR="00117728" w:rsidRPr="008C4612" w:rsidRDefault="00117728" w:rsidP="005176DD">
      <w:pPr>
        <w:spacing w:line="276" w:lineRule="auto"/>
        <w:ind w:left="567" w:right="110"/>
        <w:jc w:val="both"/>
        <w:rPr>
          <w:rFonts w:ascii="Cambria" w:eastAsia="Calibri" w:hAnsi="Cambria"/>
          <w:lang w:eastAsia="en-US"/>
        </w:rPr>
      </w:pPr>
      <w:r w:rsidRPr="008C4612">
        <w:rPr>
          <w:rFonts w:ascii="Cambria" w:eastAsia="Calibri" w:hAnsi="Cambria"/>
          <w:lang w:eastAsia="en-US"/>
        </w:rPr>
        <w:t>45000000-7 Roboty budowlane</w:t>
      </w:r>
      <w:r w:rsidR="00BE7012" w:rsidRPr="008C4612">
        <w:rPr>
          <w:rFonts w:ascii="Cambria" w:eastAsia="Calibri" w:hAnsi="Cambria"/>
          <w:lang w:eastAsia="en-US"/>
        </w:rPr>
        <w:t>,</w:t>
      </w:r>
    </w:p>
    <w:p w14:paraId="2F7B1423" w14:textId="45DF2539" w:rsidR="005831AF" w:rsidRPr="008C4612" w:rsidRDefault="003B78DA" w:rsidP="005176DD">
      <w:pPr>
        <w:spacing w:line="276" w:lineRule="auto"/>
        <w:ind w:left="567" w:right="110"/>
        <w:jc w:val="both"/>
        <w:rPr>
          <w:rFonts w:ascii="Cambria" w:eastAsia="Calibri" w:hAnsi="Cambria"/>
          <w:lang w:eastAsia="en-US"/>
        </w:rPr>
      </w:pPr>
      <w:r w:rsidRPr="008C4612">
        <w:rPr>
          <w:rFonts w:ascii="Cambria" w:eastAsia="Calibri" w:hAnsi="Cambria"/>
          <w:lang w:eastAsia="en-US"/>
        </w:rPr>
        <w:t>45443000-4 Roboty elewacyjne</w:t>
      </w:r>
      <w:r w:rsidR="00BE7012" w:rsidRPr="008C4612">
        <w:rPr>
          <w:rFonts w:ascii="Cambria" w:eastAsia="Calibri" w:hAnsi="Cambria"/>
          <w:lang w:eastAsia="en-US"/>
        </w:rPr>
        <w:t>.</w:t>
      </w:r>
    </w:p>
    <w:p w14:paraId="3DB05685" w14:textId="77777777" w:rsidR="00B32AFD" w:rsidRPr="00A94367" w:rsidRDefault="00B32AFD" w:rsidP="00253B9A">
      <w:pPr>
        <w:pStyle w:val="Akapitzlist"/>
        <w:numPr>
          <w:ilvl w:val="1"/>
          <w:numId w:val="43"/>
        </w:numPr>
        <w:autoSpaceDE w:val="0"/>
        <w:autoSpaceDN w:val="0"/>
        <w:adjustRightInd w:val="0"/>
        <w:spacing w:line="276" w:lineRule="auto"/>
        <w:ind w:left="567" w:hanging="567"/>
        <w:rPr>
          <w:rFonts w:ascii="Cambria" w:hAnsi="Cambria" w:cs="Helvetica"/>
          <w:bCs/>
          <w:color w:val="000000"/>
          <w:sz w:val="24"/>
          <w:szCs w:val="24"/>
        </w:rPr>
      </w:pPr>
      <w:r w:rsidRPr="00A94367">
        <w:rPr>
          <w:rFonts w:ascii="Cambria" w:hAnsi="Cambria" w:cs="Helvetica"/>
          <w:b/>
          <w:bCs/>
          <w:color w:val="000000"/>
          <w:sz w:val="24"/>
          <w:szCs w:val="24"/>
        </w:rPr>
        <w:t>Rozwiązania równoważne.</w:t>
      </w:r>
    </w:p>
    <w:p w14:paraId="30F412AB" w14:textId="77777777" w:rsidR="003C03C8" w:rsidRPr="009D11E0" w:rsidRDefault="003C03C8" w:rsidP="003C03C8">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1E7D089C" w14:textId="77777777" w:rsidR="003C03C8" w:rsidRPr="009D11E0" w:rsidRDefault="003C03C8" w:rsidP="003C03C8">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3DBFFE05" w14:textId="77777777" w:rsidR="003C03C8" w:rsidRPr="009D11E0" w:rsidRDefault="003C03C8" w:rsidP="003C03C8">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0980EC3F" w14:textId="77777777" w:rsidR="003C03C8" w:rsidRDefault="003C03C8" w:rsidP="003C03C8">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r>
      <w:r w:rsidRPr="009D11E0">
        <w:rPr>
          <w:rFonts w:ascii="Cambria" w:hAnsi="Cambria" w:cs="Helvetica"/>
          <w:bCs/>
          <w:color w:val="000000" w:themeColor="text1"/>
          <w:sz w:val="24"/>
          <w:szCs w:val="24"/>
        </w:rPr>
        <w:t xml:space="preserve">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Pr>
          <w:rFonts w:ascii="Cambria" w:hAnsi="Cambria" w:cs="Helvetica"/>
          <w:bCs/>
          <w:color w:val="000000" w:themeColor="text1"/>
          <w:sz w:val="24"/>
          <w:szCs w:val="24"/>
        </w:rPr>
        <w:b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31F3EBFA" w14:textId="77777777" w:rsidR="003C03C8" w:rsidRPr="00077C95" w:rsidRDefault="003C03C8" w:rsidP="003C03C8">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w:t>
      </w:r>
      <w:r w:rsidRPr="00C221E5">
        <w:rPr>
          <w:rFonts w:ascii="Cambria" w:hAnsi="Cambria" w:cs="Helvetica"/>
          <w:bCs/>
          <w:color w:val="000000"/>
          <w:sz w:val="24"/>
          <w:szCs w:val="24"/>
        </w:rPr>
        <w:t>KNR lub KNNR</w:t>
      </w:r>
      <w:r w:rsidRPr="00E704D5">
        <w:rPr>
          <w:rFonts w:ascii="Cambria" w:hAnsi="Cambria" w:cs="Helvetica"/>
          <w:bCs/>
          <w:color w:val="000000"/>
          <w:sz w:val="24"/>
          <w:szCs w:val="24"/>
        </w:rPr>
        <w:t xml:space="preserve"> wskazujący na konieczność wykorzystywania przy realizacji zamówienia konkretnego sprzętu o konkretnych parametrach </w:t>
      </w:r>
      <w:r>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75B0AD69" w14:textId="77777777" w:rsidR="00820BBB" w:rsidRPr="00A94367" w:rsidRDefault="00B32AFD" w:rsidP="00253B9A">
      <w:pPr>
        <w:pStyle w:val="Akapitzlist"/>
        <w:numPr>
          <w:ilvl w:val="1"/>
          <w:numId w:val="43"/>
        </w:numPr>
        <w:autoSpaceDE w:val="0"/>
        <w:autoSpaceDN w:val="0"/>
        <w:adjustRightInd w:val="0"/>
        <w:spacing w:line="276" w:lineRule="auto"/>
        <w:ind w:left="567" w:hanging="567"/>
        <w:rPr>
          <w:rFonts w:ascii="Cambria" w:hAnsi="Cambria" w:cs="Helvetica"/>
          <w:bCs/>
          <w:color w:val="000000"/>
          <w:sz w:val="24"/>
          <w:szCs w:val="24"/>
        </w:rPr>
      </w:pPr>
      <w:r w:rsidRPr="00A94367">
        <w:rPr>
          <w:rFonts w:ascii="Cambria" w:hAnsi="Cambria" w:cs="Helvetica"/>
          <w:b/>
          <w:bCs/>
          <w:color w:val="000000"/>
          <w:sz w:val="24"/>
          <w:szCs w:val="24"/>
        </w:rPr>
        <w:t>Gwarancja.</w:t>
      </w:r>
    </w:p>
    <w:p w14:paraId="051C6567" w14:textId="77777777" w:rsidR="002321FF" w:rsidRDefault="007655F7" w:rsidP="002321FF">
      <w:pPr>
        <w:autoSpaceDE w:val="0"/>
        <w:autoSpaceDN w:val="0"/>
        <w:adjustRightInd w:val="0"/>
        <w:spacing w:line="276" w:lineRule="auto"/>
        <w:ind w:left="567"/>
        <w:jc w:val="both"/>
        <w:rPr>
          <w:rFonts w:ascii="Cambria" w:hAnsi="Cambria" w:cs="Helvetica"/>
          <w:bCs/>
          <w:color w:val="000000"/>
        </w:rPr>
      </w:pPr>
      <w:r w:rsidRPr="004D6CF8">
        <w:rPr>
          <w:rFonts w:ascii="Cambria" w:hAnsi="Cambria" w:cs="Helvetica"/>
          <w:bCs/>
          <w:color w:val="000000"/>
        </w:rPr>
        <w:t xml:space="preserve">Długość okresu gwarancji </w:t>
      </w:r>
      <w:r w:rsidRPr="00845447">
        <w:rPr>
          <w:rFonts w:ascii="Cambria" w:hAnsi="Cambria" w:cs="Helvetica"/>
          <w:bCs/>
          <w:color w:val="000000"/>
        </w:rPr>
        <w:t xml:space="preserve">na roboty budowlane oraz zamontowane materiały </w:t>
      </w:r>
      <w:r>
        <w:rPr>
          <w:rFonts w:ascii="Cambria" w:hAnsi="Cambria" w:cs="Helvetica"/>
          <w:bCs/>
          <w:color w:val="000000"/>
        </w:rPr>
        <w:br/>
      </w:r>
      <w:r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Pr>
          <w:rFonts w:ascii="Cambria" w:hAnsi="Cambria" w:cs="Helvetica"/>
          <w:b/>
          <w:bCs/>
          <w:color w:val="000000"/>
        </w:rPr>
        <w:t>od 36</w:t>
      </w:r>
      <w:r w:rsidRPr="004D6CF8">
        <w:rPr>
          <w:rFonts w:ascii="Cambria" w:hAnsi="Cambria" w:cs="Helvetica"/>
          <w:b/>
          <w:bCs/>
          <w:color w:val="000000"/>
        </w:rPr>
        <w:t xml:space="preserve"> m</w:t>
      </w:r>
      <w:r>
        <w:rPr>
          <w:rFonts w:ascii="Cambria" w:hAnsi="Cambria" w:cs="Helvetica"/>
          <w:b/>
          <w:bCs/>
          <w:color w:val="000000"/>
        </w:rPr>
        <w:t>iesięcy (termin minimalny) do 60</w:t>
      </w:r>
      <w:r w:rsidRPr="004D6CF8">
        <w:rPr>
          <w:rFonts w:ascii="Cambria" w:hAnsi="Cambria" w:cs="Helvetica"/>
          <w:b/>
          <w:bCs/>
          <w:color w:val="000000"/>
        </w:rPr>
        <w:t xml:space="preserve">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1F14D4D9" w14:textId="544508E2" w:rsidR="00B32AFD" w:rsidRPr="002321FF" w:rsidRDefault="00B32AFD" w:rsidP="002321FF">
      <w:pPr>
        <w:pStyle w:val="Akapitzlist"/>
        <w:numPr>
          <w:ilvl w:val="1"/>
          <w:numId w:val="43"/>
        </w:numPr>
        <w:autoSpaceDE w:val="0"/>
        <w:autoSpaceDN w:val="0"/>
        <w:adjustRightInd w:val="0"/>
        <w:spacing w:line="276" w:lineRule="auto"/>
        <w:ind w:left="567" w:hanging="567"/>
        <w:rPr>
          <w:rFonts w:ascii="Cambria" w:hAnsi="Cambria" w:cs="Helvetica"/>
          <w:bCs/>
          <w:color w:val="000000"/>
          <w:sz w:val="24"/>
          <w:szCs w:val="24"/>
        </w:rPr>
      </w:pPr>
      <w:r w:rsidRPr="002321FF">
        <w:rPr>
          <w:rFonts w:ascii="Cambria" w:hAnsi="Cambria" w:cs="Helvetica"/>
          <w:b/>
          <w:bCs/>
          <w:color w:val="000000"/>
          <w:sz w:val="24"/>
          <w:szCs w:val="24"/>
        </w:rPr>
        <w:t>Ubezpieczenie.</w:t>
      </w:r>
    </w:p>
    <w:p w14:paraId="7D364BD1" w14:textId="77777777" w:rsidR="00B32AFD" w:rsidRPr="005176DD" w:rsidRDefault="007655F7" w:rsidP="005176DD">
      <w:pPr>
        <w:pStyle w:val="Akapitzlist"/>
        <w:tabs>
          <w:tab w:val="left" w:pos="709"/>
        </w:tabs>
        <w:autoSpaceDE w:val="0"/>
        <w:autoSpaceDN w:val="0"/>
        <w:adjustRightInd w:val="0"/>
        <w:spacing w:before="0" w:after="0" w:line="276" w:lineRule="auto"/>
        <w:ind w:left="567"/>
        <w:rPr>
          <w:rFonts w:ascii="Cambria" w:hAnsi="Cambria" w:cs="Helvetica"/>
          <w:bCs/>
          <w:color w:val="000000"/>
          <w:sz w:val="24"/>
          <w:szCs w:val="24"/>
        </w:rPr>
      </w:pPr>
      <w:r w:rsidRPr="007655F7">
        <w:rPr>
          <w:rFonts w:ascii="Cambria" w:hAnsi="Cambria" w:cs="Helvetica"/>
          <w:bCs/>
          <w:color w:val="000000"/>
          <w:sz w:val="24"/>
          <w:szCs w:val="24"/>
        </w:rPr>
        <w:t>Zamawiający wymaga od Wykonawcy ubezpieczenia robót zgodnie z warunkami określonymi przez Zamawiającego w § 11 projektu umowy.</w:t>
      </w:r>
    </w:p>
    <w:p w14:paraId="2707799A" w14:textId="77777777" w:rsidR="00B32AFD" w:rsidRPr="005176DD" w:rsidRDefault="00B32AFD" w:rsidP="00253B9A">
      <w:pPr>
        <w:pStyle w:val="Akapitzlist"/>
        <w:numPr>
          <w:ilvl w:val="1"/>
          <w:numId w:val="43"/>
        </w:numPr>
        <w:autoSpaceDE w:val="0"/>
        <w:autoSpaceDN w:val="0"/>
        <w:adjustRightInd w:val="0"/>
        <w:spacing w:before="0" w:after="0" w:line="276" w:lineRule="auto"/>
        <w:ind w:left="567" w:hanging="567"/>
        <w:rPr>
          <w:rFonts w:ascii="Cambria" w:hAnsi="Cambria" w:cs="Helvetica"/>
          <w:b/>
          <w:bCs/>
          <w:color w:val="000000"/>
          <w:sz w:val="24"/>
          <w:szCs w:val="24"/>
        </w:rPr>
      </w:pPr>
      <w:r w:rsidRPr="005176DD">
        <w:rPr>
          <w:rFonts w:ascii="Cambria" w:hAnsi="Cambria" w:cs="Helvetica"/>
          <w:b/>
          <w:bCs/>
          <w:color w:val="000000"/>
          <w:sz w:val="24"/>
          <w:szCs w:val="24"/>
        </w:rPr>
        <w:t>Podwykonawcy.</w:t>
      </w:r>
    </w:p>
    <w:p w14:paraId="64D0D957" w14:textId="77777777" w:rsidR="007655F7" w:rsidRPr="007655F7" w:rsidRDefault="007655F7" w:rsidP="007655F7">
      <w:pPr>
        <w:autoSpaceDE w:val="0"/>
        <w:autoSpaceDN w:val="0"/>
        <w:adjustRightInd w:val="0"/>
        <w:spacing w:before="20" w:after="40" w:line="276" w:lineRule="auto"/>
        <w:ind w:firstLine="567"/>
        <w:jc w:val="both"/>
        <w:rPr>
          <w:rFonts w:ascii="Cambria" w:eastAsiaTheme="minorHAnsi" w:hAnsi="Cambria" w:cs="Helvetica"/>
          <w:bCs/>
          <w:color w:val="000000" w:themeColor="text1"/>
        </w:rPr>
      </w:pPr>
      <w:r w:rsidRPr="007655F7">
        <w:rPr>
          <w:rFonts w:ascii="Cambria" w:eastAsiaTheme="minorHAnsi" w:hAnsi="Cambria" w:cs="Helvetica"/>
          <w:bCs/>
          <w:color w:val="000000" w:themeColor="text1"/>
        </w:rPr>
        <w:t xml:space="preserve">Zamawiający </w:t>
      </w:r>
      <w:r w:rsidRPr="007655F7">
        <w:rPr>
          <w:rFonts w:ascii="Cambria" w:eastAsiaTheme="minorHAnsi" w:hAnsi="Cambria" w:cs="Helvetica"/>
          <w:b/>
          <w:bCs/>
          <w:color w:val="000000" w:themeColor="text1"/>
        </w:rPr>
        <w:t>dopuszcza korzystanie z podwykonawców</w:t>
      </w:r>
      <w:r w:rsidRPr="007655F7">
        <w:rPr>
          <w:rFonts w:ascii="Cambria" w:eastAsiaTheme="minorHAnsi" w:hAnsi="Cambria" w:cs="Helvetica"/>
          <w:bCs/>
          <w:color w:val="000000" w:themeColor="text1"/>
        </w:rPr>
        <w:t>. Wykonawca:</w:t>
      </w:r>
    </w:p>
    <w:p w14:paraId="3B2EDAFD" w14:textId="77777777" w:rsidR="007655F7" w:rsidRPr="007655F7" w:rsidRDefault="007655F7" w:rsidP="00253B9A">
      <w:pPr>
        <w:numPr>
          <w:ilvl w:val="2"/>
          <w:numId w:val="38"/>
        </w:numPr>
        <w:pBdr>
          <w:top w:val="nil"/>
          <w:left w:val="nil"/>
          <w:bottom w:val="nil"/>
          <w:right w:val="nil"/>
          <w:between w:val="nil"/>
          <w:bar w:val="nil"/>
        </w:pBdr>
        <w:spacing w:line="276" w:lineRule="auto"/>
        <w:ind w:left="993" w:hanging="426"/>
        <w:jc w:val="both"/>
        <w:rPr>
          <w:rFonts w:ascii="Cambria" w:eastAsia="Cambria" w:hAnsi="Cambria" w:cs="Cambria"/>
          <w:color w:val="000000" w:themeColor="text1"/>
          <w:lang w:eastAsia="zh-CN"/>
        </w:rPr>
      </w:pPr>
      <w:r w:rsidRPr="007655F7">
        <w:rPr>
          <w:rFonts w:ascii="Cambria" w:eastAsia="Cambria" w:hAnsi="Cambria" w:cs="Cambria"/>
          <w:color w:val="000000" w:themeColor="text1"/>
          <w:lang w:eastAsia="zh-CN"/>
        </w:rPr>
        <w:t xml:space="preserve">jest zobowiązany wskazać w formularzu ofertowym </w:t>
      </w:r>
      <w:r w:rsidRPr="007655F7">
        <w:rPr>
          <w:rFonts w:ascii="Cambria" w:eastAsia="Cambria" w:hAnsi="Cambria" w:cs="Cambria"/>
          <w:b/>
          <w:color w:val="000000" w:themeColor="text1"/>
          <w:lang w:eastAsia="zh-CN"/>
        </w:rPr>
        <w:t>(Załącznik nr 3 do SIWZ)</w:t>
      </w:r>
      <w:r w:rsidRPr="007655F7">
        <w:rPr>
          <w:rFonts w:ascii="Cambria" w:eastAsia="Cambria" w:hAnsi="Cambria" w:cs="Cambria"/>
          <w:color w:val="000000" w:themeColor="text1"/>
          <w:lang w:eastAsia="zh-CN"/>
        </w:rPr>
        <w:t xml:space="preserve"> części zamówienia, których wykonanie zamierza powierzyć podwykonawcom i podać firmy </w:t>
      </w:r>
      <w:r w:rsidRPr="007655F7">
        <w:rPr>
          <w:rFonts w:ascii="Cambria" w:eastAsia="Cambria" w:hAnsi="Cambria" w:cs="Cambria"/>
          <w:b/>
          <w:color w:val="000000" w:themeColor="text1"/>
          <w:lang w:eastAsia="zh-CN"/>
        </w:rPr>
        <w:t>(oznaczenie przedsiębiorstwa)</w:t>
      </w:r>
      <w:r w:rsidRPr="007655F7">
        <w:rPr>
          <w:rFonts w:ascii="Cambria" w:eastAsia="Cambria" w:hAnsi="Cambria" w:cs="Cambria"/>
          <w:color w:val="000000" w:themeColor="text1"/>
          <w:lang w:eastAsia="zh-CN"/>
        </w:rPr>
        <w:t xml:space="preserve"> podwykonawców;</w:t>
      </w:r>
    </w:p>
    <w:p w14:paraId="0F93E378" w14:textId="77777777" w:rsidR="007655F7" w:rsidRPr="007655F7" w:rsidRDefault="007655F7" w:rsidP="00253B9A">
      <w:pPr>
        <w:numPr>
          <w:ilvl w:val="2"/>
          <w:numId w:val="38"/>
        </w:numPr>
        <w:pBdr>
          <w:top w:val="nil"/>
          <w:left w:val="nil"/>
          <w:bottom w:val="nil"/>
          <w:right w:val="nil"/>
          <w:between w:val="nil"/>
          <w:bar w:val="nil"/>
        </w:pBdr>
        <w:spacing w:line="276" w:lineRule="auto"/>
        <w:ind w:left="993" w:hanging="426"/>
        <w:jc w:val="both"/>
        <w:rPr>
          <w:rFonts w:ascii="Cambria" w:eastAsia="Cambria" w:hAnsi="Cambria" w:cs="Cambria"/>
          <w:color w:val="000000" w:themeColor="text1"/>
          <w:lang w:eastAsia="zh-CN"/>
        </w:rPr>
      </w:pPr>
      <w:r w:rsidRPr="007655F7">
        <w:rPr>
          <w:rFonts w:ascii="Cambria" w:eastAsia="Cambria" w:hAnsi="Cambria" w:cs="Cambria"/>
          <w:color w:val="000000" w:themeColor="text1"/>
          <w:lang w:eastAsia="zh-CN"/>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Pr="007655F7">
        <w:rPr>
          <w:rFonts w:ascii="Cambria" w:eastAsia="Cambria" w:hAnsi="Cambria" w:cs="Cambria"/>
          <w:color w:val="000000" w:themeColor="text1"/>
          <w:lang w:eastAsia="zh-CN"/>
        </w:rPr>
        <w:br/>
        <w:t xml:space="preserve">a także przekazywał informacje na temat nowych podwykonawców, którym </w:t>
      </w:r>
      <w:r w:rsidRPr="007655F7">
        <w:rPr>
          <w:rFonts w:ascii="Cambria" w:eastAsia="Cambria" w:hAnsi="Cambria" w:cs="Cambria"/>
          <w:color w:val="000000" w:themeColor="text1"/>
          <w:lang w:eastAsia="zh-CN"/>
        </w:rPr>
        <w:br/>
        <w:t>w późniejszym okresie zamierza powierzyć realizację przedmiotu zamówienia.</w:t>
      </w:r>
    </w:p>
    <w:p w14:paraId="378A37FA" w14:textId="11E5837B" w:rsidR="007655F7" w:rsidRDefault="007655F7" w:rsidP="00253B9A">
      <w:pPr>
        <w:numPr>
          <w:ilvl w:val="2"/>
          <w:numId w:val="38"/>
        </w:numPr>
        <w:pBdr>
          <w:top w:val="nil"/>
          <w:left w:val="nil"/>
          <w:bottom w:val="nil"/>
          <w:right w:val="nil"/>
          <w:between w:val="nil"/>
          <w:bar w:val="nil"/>
        </w:pBdr>
        <w:spacing w:line="276" w:lineRule="auto"/>
        <w:ind w:left="993" w:hanging="426"/>
        <w:jc w:val="both"/>
        <w:rPr>
          <w:rFonts w:ascii="Cambria" w:eastAsia="Cambria" w:hAnsi="Cambria" w:cs="Cambria"/>
          <w:color w:val="000000" w:themeColor="text1"/>
          <w:lang w:eastAsia="zh-CN"/>
        </w:rPr>
      </w:pPr>
      <w:r w:rsidRPr="007655F7">
        <w:rPr>
          <w:rFonts w:ascii="Cambria" w:eastAsia="Cambria" w:hAnsi="Cambria" w:cs="Cambria"/>
          <w:color w:val="000000" w:themeColor="text1"/>
          <w:lang w:eastAsia="zh-CN"/>
        </w:rPr>
        <w:t xml:space="preserve">jeżeli późniejsza zmiana albo rezygnacja z podwykonawcy dotyczy podmiotu, na którego zasoby Wykonawca powoływał się, na zasadach określonych w art. 22a ustawy Pzp, w celu wskazania spełnienia warunków udziału </w:t>
      </w:r>
      <w:r w:rsidRPr="007655F7">
        <w:rPr>
          <w:rFonts w:ascii="Cambria" w:eastAsia="Cambria" w:hAnsi="Cambria" w:cs="Cambria"/>
          <w:color w:val="000000" w:themeColor="text1"/>
          <w:lang w:eastAsia="zh-CN"/>
        </w:rPr>
        <w:br/>
        <w:t xml:space="preserve">w postępowaniu Wykonawca jest zobowiązany wskazać Zamawiającemu, </w:t>
      </w:r>
      <w:r w:rsidRPr="007655F7">
        <w:rPr>
          <w:rFonts w:ascii="Cambria" w:eastAsia="Cambria" w:hAnsi="Cambria" w:cs="Cambria"/>
          <w:color w:val="000000" w:themeColor="text1"/>
          <w:lang w:eastAsia="zh-CN"/>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 14 Projektu umowy.</w:t>
      </w:r>
    </w:p>
    <w:p w14:paraId="2CF1B7D0" w14:textId="0D94308A" w:rsidR="002321FF" w:rsidRDefault="002321FF" w:rsidP="002321FF">
      <w:pPr>
        <w:pBdr>
          <w:top w:val="nil"/>
          <w:left w:val="nil"/>
          <w:bottom w:val="nil"/>
          <w:right w:val="nil"/>
          <w:between w:val="nil"/>
          <w:bar w:val="nil"/>
        </w:pBdr>
        <w:spacing w:line="276" w:lineRule="auto"/>
        <w:ind w:left="993"/>
        <w:jc w:val="both"/>
        <w:rPr>
          <w:rFonts w:ascii="Cambria" w:eastAsia="Cambria" w:hAnsi="Cambria" w:cs="Cambria"/>
          <w:color w:val="000000" w:themeColor="text1"/>
          <w:lang w:eastAsia="zh-CN"/>
        </w:rPr>
      </w:pPr>
    </w:p>
    <w:p w14:paraId="0916E146" w14:textId="77777777" w:rsidR="002321FF" w:rsidRDefault="002321FF" w:rsidP="002321FF">
      <w:pPr>
        <w:pBdr>
          <w:top w:val="nil"/>
          <w:left w:val="nil"/>
          <w:bottom w:val="nil"/>
          <w:right w:val="nil"/>
          <w:between w:val="nil"/>
          <w:bar w:val="nil"/>
        </w:pBdr>
        <w:spacing w:line="276" w:lineRule="auto"/>
        <w:ind w:left="993"/>
        <w:jc w:val="both"/>
        <w:rPr>
          <w:rFonts w:ascii="Cambria" w:eastAsia="Cambria" w:hAnsi="Cambria" w:cs="Cambria"/>
          <w:color w:val="000000" w:themeColor="text1"/>
          <w:lang w:eastAsia="zh-CN"/>
        </w:rPr>
      </w:pPr>
    </w:p>
    <w:p w14:paraId="4C92534D" w14:textId="77777777" w:rsidR="00B32AFD" w:rsidRPr="007655F7" w:rsidRDefault="007655F7" w:rsidP="00253B9A">
      <w:pPr>
        <w:pStyle w:val="Akapitzlist"/>
        <w:numPr>
          <w:ilvl w:val="1"/>
          <w:numId w:val="43"/>
        </w:numPr>
        <w:pBdr>
          <w:top w:val="nil"/>
          <w:left w:val="nil"/>
          <w:bottom w:val="nil"/>
          <w:right w:val="nil"/>
          <w:between w:val="nil"/>
          <w:bar w:val="nil"/>
        </w:pBdr>
        <w:spacing w:line="276" w:lineRule="auto"/>
        <w:ind w:left="426" w:hanging="426"/>
        <w:rPr>
          <w:rFonts w:ascii="Cambria" w:hAnsi="Cambria" w:cs="Helvetica"/>
          <w:b/>
          <w:bCs/>
          <w:color w:val="000000"/>
          <w:sz w:val="24"/>
          <w:szCs w:val="24"/>
        </w:rPr>
      </w:pPr>
      <w:r>
        <w:rPr>
          <w:rFonts w:ascii="Cambria" w:hAnsi="Cambria" w:cs="Helvetica"/>
          <w:b/>
          <w:bCs/>
          <w:color w:val="000000"/>
          <w:sz w:val="24"/>
          <w:szCs w:val="24"/>
        </w:rPr>
        <w:t xml:space="preserve">  </w:t>
      </w:r>
      <w:r w:rsidR="00AA3E70" w:rsidRPr="007655F7">
        <w:rPr>
          <w:rFonts w:ascii="Cambria" w:hAnsi="Cambria" w:cs="Helvetica"/>
          <w:b/>
          <w:bCs/>
          <w:color w:val="000000"/>
          <w:sz w:val="24"/>
          <w:szCs w:val="24"/>
        </w:rPr>
        <w:t>Klauzula zatrudnienia</w:t>
      </w:r>
      <w:r w:rsidR="00B32AFD" w:rsidRPr="007655F7">
        <w:rPr>
          <w:rFonts w:ascii="Cambria" w:hAnsi="Cambria" w:cs="Helvetica"/>
          <w:b/>
          <w:bCs/>
          <w:color w:val="000000"/>
          <w:sz w:val="24"/>
          <w:szCs w:val="24"/>
        </w:rPr>
        <w:t>.</w:t>
      </w:r>
    </w:p>
    <w:p w14:paraId="249296E1" w14:textId="77777777" w:rsidR="007655F7" w:rsidRPr="006A07A3" w:rsidRDefault="007655F7" w:rsidP="007655F7">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14:paraId="26B2EA6A" w14:textId="4A42E9B4" w:rsidR="007655F7" w:rsidRPr="006A07A3" w:rsidRDefault="007655F7" w:rsidP="007655F7">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t>wykonywanie prac fizycznych przy realizacji robót budowlanych</w:t>
      </w:r>
      <w:r w:rsidR="00595A87">
        <w:rPr>
          <w:rFonts w:ascii="Cambria" w:eastAsia="Cambria" w:hAnsi="Cambria" w:cs="Cambria"/>
          <w:b/>
          <w:color w:val="000000" w:themeColor="text1"/>
          <w:sz w:val="24"/>
          <w:szCs w:val="24"/>
        </w:rPr>
        <w:t xml:space="preserve"> objętych</w:t>
      </w:r>
      <w:r w:rsidRPr="000D1824">
        <w:rPr>
          <w:rFonts w:ascii="Cambria" w:eastAsia="Cambria" w:hAnsi="Cambria" w:cs="Cambria"/>
          <w:b/>
          <w:color w:val="000000" w:themeColor="text1"/>
          <w:sz w:val="24"/>
          <w:szCs w:val="24"/>
        </w:rPr>
        <w:t xml:space="preserve"> zakresem za</w:t>
      </w:r>
      <w:r>
        <w:rPr>
          <w:rFonts w:ascii="Cambria" w:eastAsia="Cambria" w:hAnsi="Cambria" w:cs="Cambria"/>
          <w:b/>
          <w:color w:val="000000" w:themeColor="text1"/>
          <w:sz w:val="24"/>
          <w:szCs w:val="24"/>
        </w:rPr>
        <w:t xml:space="preserve">mówienia, określonym w pkt. </w:t>
      </w:r>
      <w:r w:rsidRPr="000D1824">
        <w:rPr>
          <w:rFonts w:ascii="Cambria" w:eastAsia="Cambria" w:hAnsi="Cambria" w:cs="Cambria"/>
          <w:b/>
          <w:color w:val="000000" w:themeColor="text1"/>
          <w:sz w:val="24"/>
          <w:szCs w:val="24"/>
        </w:rPr>
        <w:t>2.</w:t>
      </w:r>
      <w:r>
        <w:rPr>
          <w:rFonts w:ascii="Cambria" w:eastAsia="Cambria" w:hAnsi="Cambria" w:cs="Cambria"/>
          <w:b/>
          <w:color w:val="000000" w:themeColor="text1"/>
          <w:sz w:val="24"/>
          <w:szCs w:val="24"/>
        </w:rPr>
        <w:t>2</w:t>
      </w:r>
      <w:r w:rsidRPr="000D1824">
        <w:rPr>
          <w:rFonts w:ascii="Cambria" w:eastAsia="Cambria" w:hAnsi="Cambria" w:cs="Cambria"/>
          <w:b/>
          <w:color w:val="000000" w:themeColor="text1"/>
          <w:sz w:val="24"/>
          <w:szCs w:val="24"/>
        </w:rPr>
        <w:t xml:space="preserve"> SIWZ.</w:t>
      </w:r>
    </w:p>
    <w:p w14:paraId="38D7B295" w14:textId="77777777" w:rsidR="007655F7" w:rsidRPr="006A07A3" w:rsidRDefault="007655F7" w:rsidP="007655F7">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45EAE24F" w14:textId="5EF28DD7" w:rsidR="007655F7" w:rsidRDefault="007655F7" w:rsidP="007655F7">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przez </w:t>
      </w:r>
      <w:r>
        <w:rPr>
          <w:rFonts w:ascii="Cambria" w:hAnsi="Cambria" w:cs="Helvetica"/>
          <w:bCs/>
          <w:color w:val="000000" w:themeColor="text1"/>
          <w:sz w:val="24"/>
          <w:szCs w:val="24"/>
        </w:rPr>
        <w:t>W</w:t>
      </w:r>
      <w:r w:rsidRPr="006A07A3">
        <w:rPr>
          <w:rFonts w:ascii="Cambria" w:hAnsi="Cambria" w:cs="Helvetica"/>
          <w:bCs/>
          <w:color w:val="000000" w:themeColor="text1"/>
          <w:sz w:val="24"/>
          <w:szCs w:val="24"/>
        </w:rPr>
        <w:t>ykonawcę wymagań, o których mowa w art.</w:t>
      </w:r>
      <w:r w:rsidR="003A5BE9">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29 ust. 3a</w:t>
      </w:r>
      <w:r>
        <w:rPr>
          <w:rFonts w:ascii="Cambria" w:hAnsi="Cambria" w:cs="Helvetica"/>
          <w:bCs/>
          <w:color w:val="000000" w:themeColor="text1"/>
          <w:sz w:val="24"/>
          <w:szCs w:val="24"/>
        </w:rPr>
        <w:t xml:space="preserve"> ustawy Pzp</w:t>
      </w:r>
      <w:r w:rsidRPr="006A07A3">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ykonawcę</w:t>
      </w:r>
      <w:r w:rsidR="003A5BE9">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lub   podwykonawcę   osób   wykonujących   czynności</w:t>
      </w:r>
      <w:r w:rsidR="003A5BE9">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 xml:space="preserve">w   trakcie   realizacji zamówienia zawarte są § </w:t>
      </w:r>
      <w:r>
        <w:rPr>
          <w:rFonts w:ascii="Cambria" w:hAnsi="Cambria" w:cs="Helvetica"/>
          <w:bCs/>
          <w:color w:val="000000" w:themeColor="text1"/>
          <w:sz w:val="24"/>
          <w:szCs w:val="24"/>
        </w:rPr>
        <w:t>13</w:t>
      </w:r>
      <w:r w:rsidRPr="006A07A3">
        <w:rPr>
          <w:rFonts w:ascii="Cambria" w:hAnsi="Cambria" w:cs="Helvetica"/>
          <w:bCs/>
          <w:color w:val="000000" w:themeColor="text1"/>
          <w:sz w:val="24"/>
          <w:szCs w:val="24"/>
        </w:rPr>
        <w:t xml:space="preserve"> Projektu umowy stanowiącym (</w:t>
      </w:r>
      <w:r w:rsidRPr="006A07A3">
        <w:rPr>
          <w:rFonts w:ascii="Cambria" w:hAnsi="Cambria" w:cs="Helvetica"/>
          <w:b/>
          <w:bCs/>
          <w:color w:val="000000" w:themeColor="text1"/>
          <w:sz w:val="24"/>
          <w:szCs w:val="24"/>
        </w:rPr>
        <w:t>Załącznik Nr 2 do SIWZ)</w:t>
      </w:r>
      <w:r w:rsidRPr="006A07A3">
        <w:rPr>
          <w:rFonts w:ascii="Cambria" w:hAnsi="Cambria" w:cs="Helvetica"/>
          <w:bCs/>
          <w:color w:val="000000" w:themeColor="text1"/>
          <w:sz w:val="24"/>
          <w:szCs w:val="24"/>
        </w:rPr>
        <w:t>.</w:t>
      </w:r>
    </w:p>
    <w:p w14:paraId="5EF8C4EB" w14:textId="77777777" w:rsidR="00FF37F0" w:rsidRPr="007655F7" w:rsidRDefault="007655F7" w:rsidP="00253B9A">
      <w:pPr>
        <w:pStyle w:val="Akapitzlist"/>
        <w:numPr>
          <w:ilvl w:val="1"/>
          <w:numId w:val="43"/>
        </w:numPr>
        <w:tabs>
          <w:tab w:val="left" w:pos="567"/>
        </w:tabs>
        <w:autoSpaceDE w:val="0"/>
        <w:autoSpaceDN w:val="0"/>
        <w:adjustRightInd w:val="0"/>
        <w:spacing w:after="0" w:line="276" w:lineRule="auto"/>
        <w:rPr>
          <w:rFonts w:ascii="Cambria" w:hAnsi="Cambria" w:cs="Helvetica"/>
          <w:bCs/>
          <w:color w:val="000000" w:themeColor="text1"/>
          <w:sz w:val="24"/>
          <w:szCs w:val="24"/>
        </w:rPr>
      </w:pPr>
      <w:r>
        <w:rPr>
          <w:rFonts w:ascii="Cambria" w:hAnsi="Cambria" w:cs="Arial"/>
          <w:b/>
          <w:bCs/>
          <w:sz w:val="24"/>
          <w:szCs w:val="24"/>
        </w:rPr>
        <w:t xml:space="preserve">  </w:t>
      </w:r>
      <w:r w:rsidR="00DB4B1E" w:rsidRPr="007655F7">
        <w:rPr>
          <w:rFonts w:ascii="Cambria" w:hAnsi="Cambria" w:cs="Arial"/>
          <w:b/>
          <w:bCs/>
          <w:sz w:val="24"/>
          <w:szCs w:val="24"/>
        </w:rPr>
        <w:t>Personel Wykonawcy pełniący samodzielne funkcje w budownictwie.</w:t>
      </w:r>
    </w:p>
    <w:p w14:paraId="08A74B82" w14:textId="77777777" w:rsidR="00FF37F0" w:rsidRPr="005176DD" w:rsidRDefault="00FF37F0" w:rsidP="007655F7">
      <w:pPr>
        <w:pStyle w:val="Akapitzlist"/>
        <w:autoSpaceDE w:val="0"/>
        <w:autoSpaceDN w:val="0"/>
        <w:adjustRightInd w:val="0"/>
        <w:spacing w:before="0" w:after="0" w:line="276" w:lineRule="auto"/>
        <w:ind w:left="567"/>
        <w:rPr>
          <w:rFonts w:ascii="Cambria" w:hAnsi="Cambria" w:cs="Helvetica"/>
          <w:bCs/>
          <w:color w:val="000000"/>
          <w:sz w:val="24"/>
          <w:szCs w:val="24"/>
        </w:rPr>
      </w:pPr>
      <w:r w:rsidRPr="005176DD">
        <w:rPr>
          <w:rFonts w:ascii="Cambria" w:hAnsi="Cambria" w:cs="Helvetica"/>
          <w:bCs/>
          <w:color w:val="000000"/>
          <w:sz w:val="24"/>
          <w:szCs w:val="24"/>
        </w:rPr>
        <w:t xml:space="preserve">Wykonawca zobowiązany jest zapewnić kierowanie robotami objętymi umową przez osoby posiadające </w:t>
      </w:r>
      <w:r w:rsidR="00B52428" w:rsidRPr="005176DD">
        <w:rPr>
          <w:rFonts w:ascii="Cambria" w:hAnsi="Cambria" w:cs="Helvetica"/>
          <w:bCs/>
          <w:color w:val="000000"/>
          <w:sz w:val="24"/>
          <w:szCs w:val="24"/>
        </w:rPr>
        <w:t>wymagane</w:t>
      </w:r>
      <w:r w:rsidRPr="005176DD">
        <w:rPr>
          <w:rFonts w:ascii="Cambria" w:hAnsi="Cambria" w:cs="Helvetica"/>
          <w:bCs/>
          <w:color w:val="000000"/>
          <w:sz w:val="24"/>
          <w:szCs w:val="24"/>
        </w:rPr>
        <w:t xml:space="preserve"> kwalifikacje zawodowe i uprawnienia budowlane</w:t>
      </w:r>
      <w:r w:rsidR="00993123" w:rsidRPr="005176DD">
        <w:rPr>
          <w:rFonts w:ascii="Cambria" w:hAnsi="Cambria" w:cs="Helvetica"/>
          <w:bCs/>
          <w:color w:val="000000"/>
          <w:sz w:val="24"/>
          <w:szCs w:val="24"/>
        </w:rPr>
        <w:t xml:space="preserve">. </w:t>
      </w:r>
      <w:r w:rsidR="00B52428" w:rsidRPr="005176DD">
        <w:rPr>
          <w:rFonts w:ascii="Cambria" w:hAnsi="Cambria" w:cs="Helvetica"/>
          <w:b/>
          <w:bCs/>
          <w:color w:val="000000"/>
          <w:sz w:val="24"/>
          <w:szCs w:val="24"/>
        </w:rPr>
        <w:t>Szczegółowe</w:t>
      </w:r>
      <w:r w:rsidR="00993123" w:rsidRPr="005176DD">
        <w:rPr>
          <w:rFonts w:ascii="Cambria" w:hAnsi="Cambria" w:cs="Helvetica"/>
          <w:b/>
          <w:bCs/>
          <w:color w:val="000000"/>
          <w:sz w:val="24"/>
          <w:szCs w:val="24"/>
        </w:rPr>
        <w:t xml:space="preserve"> wymagania w zakresie uprawnień personelu Wykonawcy określa </w:t>
      </w:r>
      <w:r w:rsidRPr="005176DD">
        <w:rPr>
          <w:rFonts w:ascii="Cambria" w:hAnsi="Cambria" w:cs="Helvetica"/>
          <w:b/>
          <w:bCs/>
          <w:color w:val="000000"/>
          <w:sz w:val="24"/>
          <w:szCs w:val="24"/>
        </w:rPr>
        <w:t xml:space="preserve">§ </w:t>
      </w:r>
      <w:r w:rsidR="00DB4B1E" w:rsidRPr="005176DD">
        <w:rPr>
          <w:rFonts w:ascii="Cambria" w:hAnsi="Cambria" w:cs="Helvetica"/>
          <w:b/>
          <w:bCs/>
          <w:color w:val="000000"/>
          <w:sz w:val="24"/>
          <w:szCs w:val="24"/>
        </w:rPr>
        <w:t>9</w:t>
      </w:r>
      <w:r w:rsidRPr="005176DD">
        <w:rPr>
          <w:rFonts w:ascii="Cambria" w:hAnsi="Cambria" w:cs="Helvetica"/>
          <w:b/>
          <w:bCs/>
          <w:color w:val="000000"/>
          <w:sz w:val="24"/>
          <w:szCs w:val="24"/>
        </w:rPr>
        <w:t xml:space="preserve"> Projektu umowy</w:t>
      </w:r>
      <w:r w:rsidR="00B52428" w:rsidRPr="005176DD">
        <w:rPr>
          <w:rFonts w:ascii="Cambria" w:hAnsi="Cambria" w:cs="Helvetica"/>
          <w:b/>
          <w:bCs/>
          <w:color w:val="000000"/>
          <w:sz w:val="24"/>
          <w:szCs w:val="24"/>
        </w:rPr>
        <w:t xml:space="preserve"> </w:t>
      </w:r>
      <w:r w:rsidR="00C76B32" w:rsidRPr="005176DD">
        <w:rPr>
          <w:rFonts w:ascii="Cambria" w:hAnsi="Cambria" w:cs="Helvetica"/>
          <w:b/>
          <w:bCs/>
          <w:color w:val="000000"/>
          <w:sz w:val="24"/>
          <w:szCs w:val="24"/>
        </w:rPr>
        <w:t>stanowiący</w:t>
      </w:r>
      <w:r w:rsidRPr="005176DD">
        <w:rPr>
          <w:rFonts w:ascii="Cambria" w:hAnsi="Cambria" w:cs="Helvetica"/>
          <w:b/>
          <w:bCs/>
          <w:color w:val="000000"/>
          <w:sz w:val="24"/>
          <w:szCs w:val="24"/>
        </w:rPr>
        <w:t xml:space="preserve"> Załącznik Nr 2 do SIWZ</w:t>
      </w:r>
      <w:r w:rsidR="00212A2B" w:rsidRPr="005176DD">
        <w:rPr>
          <w:rFonts w:ascii="Cambria" w:hAnsi="Cambria" w:cs="Helvetica"/>
          <w:b/>
          <w:bCs/>
          <w:color w:val="000000"/>
          <w:sz w:val="24"/>
          <w:szCs w:val="24"/>
        </w:rPr>
        <w:t xml:space="preserve"> oraz 4.2.3 litera b SIWZ</w:t>
      </w:r>
      <w:r w:rsidRPr="005176DD">
        <w:rPr>
          <w:rFonts w:ascii="Cambria" w:hAnsi="Cambria" w:cs="Helvetica"/>
          <w:b/>
          <w:bCs/>
          <w:color w:val="000000"/>
          <w:sz w:val="24"/>
          <w:szCs w:val="24"/>
        </w:rPr>
        <w:t>.</w:t>
      </w:r>
      <w:r w:rsidR="00B52428" w:rsidRPr="005176DD">
        <w:rPr>
          <w:rFonts w:ascii="Cambria" w:hAnsi="Cambria" w:cs="Helvetica"/>
          <w:b/>
          <w:bCs/>
          <w:color w:val="000000"/>
          <w:sz w:val="24"/>
          <w:szCs w:val="24"/>
        </w:rPr>
        <w:t xml:space="preserve"> </w:t>
      </w:r>
    </w:p>
    <w:p w14:paraId="15086F6E" w14:textId="77777777" w:rsidR="00C6567A" w:rsidRPr="005176DD" w:rsidRDefault="003F2F49" w:rsidP="00253B9A">
      <w:pPr>
        <w:widowControl w:val="0"/>
        <w:numPr>
          <w:ilvl w:val="1"/>
          <w:numId w:val="43"/>
        </w:numPr>
        <w:spacing w:line="276" w:lineRule="auto"/>
        <w:ind w:left="567" w:hanging="567"/>
        <w:jc w:val="both"/>
        <w:outlineLvl w:val="3"/>
        <w:rPr>
          <w:rFonts w:ascii="Cambria" w:hAnsi="Cambria" w:cs="Arial"/>
          <w:bCs/>
        </w:rPr>
      </w:pPr>
      <w:r w:rsidRPr="005176DD">
        <w:rPr>
          <w:rFonts w:ascii="Cambria" w:hAnsi="Cambria" w:cs="Arial"/>
          <w:bCs/>
        </w:rPr>
        <w:t xml:space="preserve">Zamawiający </w:t>
      </w:r>
      <w:r w:rsidRPr="00E024CC">
        <w:rPr>
          <w:rFonts w:ascii="Cambria" w:hAnsi="Cambria" w:cs="Arial"/>
          <w:b/>
          <w:bCs/>
          <w:u w:val="single"/>
        </w:rPr>
        <w:t>nie zastrzega</w:t>
      </w:r>
      <w:r w:rsidRPr="005176DD">
        <w:rPr>
          <w:rFonts w:ascii="Cambria" w:hAnsi="Cambria" w:cs="Arial"/>
          <w:bCs/>
        </w:rPr>
        <w:t xml:space="preserve"> obowiązku osobistego wykonania przez wykonawcę kluczowych części zamówienia w zakresie przedmiotu zamówienia.</w:t>
      </w:r>
    </w:p>
    <w:p w14:paraId="7FA78116" w14:textId="77777777" w:rsidR="00236881" w:rsidRPr="005176DD" w:rsidRDefault="00236881" w:rsidP="00253B9A">
      <w:pPr>
        <w:widowControl w:val="0"/>
        <w:numPr>
          <w:ilvl w:val="1"/>
          <w:numId w:val="43"/>
        </w:numPr>
        <w:spacing w:line="276" w:lineRule="auto"/>
        <w:ind w:left="567" w:hanging="567"/>
        <w:jc w:val="both"/>
        <w:outlineLvl w:val="3"/>
        <w:rPr>
          <w:rFonts w:ascii="Cambria" w:hAnsi="Cambria" w:cs="Arial"/>
          <w:bCs/>
        </w:rPr>
      </w:pPr>
      <w:r w:rsidRPr="005176DD">
        <w:rPr>
          <w:rFonts w:ascii="Cambria" w:hAnsi="Cambria" w:cs="Arial"/>
          <w:bCs/>
        </w:rPr>
        <w:t xml:space="preserve">Zamawiający </w:t>
      </w:r>
      <w:r w:rsidRPr="00E024CC">
        <w:rPr>
          <w:rFonts w:ascii="Cambria" w:hAnsi="Cambria" w:cs="Arial"/>
          <w:b/>
          <w:bCs/>
          <w:u w:val="single"/>
        </w:rPr>
        <w:t>nie przewiduje</w:t>
      </w:r>
      <w:r w:rsidRPr="005176DD">
        <w:rPr>
          <w:rFonts w:ascii="Cambria" w:hAnsi="Cambria" w:cs="Arial"/>
          <w:bCs/>
        </w:rPr>
        <w:t xml:space="preserve"> udzielenie zamówień, o których mowa w a</w:t>
      </w:r>
      <w:r w:rsidR="00EE1DD8" w:rsidRPr="005176DD">
        <w:rPr>
          <w:rFonts w:ascii="Cambria" w:hAnsi="Cambria" w:cs="Arial"/>
          <w:bCs/>
        </w:rPr>
        <w:t>rt. 67 ust. 1 pkt. 6 i 7 ustawy</w:t>
      </w:r>
      <w:r w:rsidR="00E024CC">
        <w:rPr>
          <w:rFonts w:ascii="Cambria" w:hAnsi="Cambria" w:cs="Arial"/>
          <w:bCs/>
        </w:rPr>
        <w:t xml:space="preserve"> Pzp</w:t>
      </w:r>
      <w:r w:rsidR="00EE1DD8" w:rsidRPr="005176DD">
        <w:rPr>
          <w:rFonts w:ascii="Cambria" w:hAnsi="Cambria" w:cs="Arial"/>
          <w:bCs/>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5176DD" w14:paraId="4C41B7A5" w14:textId="77777777" w:rsidTr="00722041">
        <w:trPr>
          <w:jc w:val="center"/>
        </w:trPr>
        <w:tc>
          <w:tcPr>
            <w:tcW w:w="9068" w:type="dxa"/>
            <w:shd w:val="clear" w:color="auto" w:fill="auto"/>
          </w:tcPr>
          <w:p w14:paraId="7C4334C7" w14:textId="77777777" w:rsidR="0034047D" w:rsidRPr="005176DD" w:rsidRDefault="0034047D" w:rsidP="005176DD">
            <w:pPr>
              <w:suppressAutoHyphens/>
              <w:spacing w:line="276" w:lineRule="auto"/>
              <w:contextualSpacing/>
              <w:jc w:val="center"/>
              <w:textAlignment w:val="baseline"/>
              <w:rPr>
                <w:rFonts w:ascii="Cambria" w:hAnsi="Cambria"/>
                <w:color w:val="000000"/>
              </w:rPr>
            </w:pPr>
            <w:r w:rsidRPr="005176DD">
              <w:rPr>
                <w:rFonts w:ascii="Cambria" w:hAnsi="Cambria"/>
                <w:b/>
              </w:rPr>
              <w:br w:type="page"/>
            </w:r>
            <w:r w:rsidRPr="005176DD">
              <w:rPr>
                <w:rFonts w:ascii="Cambria" w:hAnsi="Cambria"/>
                <w:color w:val="000000"/>
              </w:rPr>
              <w:t>Rozdział 3</w:t>
            </w:r>
          </w:p>
          <w:p w14:paraId="394CA423" w14:textId="77777777" w:rsidR="0034047D" w:rsidRPr="005176DD" w:rsidRDefault="008F0029"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TERMIN WYKONANIA ZAMÓWIENIA</w:t>
            </w:r>
          </w:p>
        </w:tc>
      </w:tr>
    </w:tbl>
    <w:p w14:paraId="102F021F" w14:textId="77777777" w:rsidR="0034047D" w:rsidRPr="005176DD" w:rsidRDefault="0034047D" w:rsidP="005176DD">
      <w:pPr>
        <w:widowControl w:val="0"/>
        <w:spacing w:line="276" w:lineRule="auto"/>
        <w:ind w:left="709"/>
        <w:jc w:val="both"/>
        <w:outlineLvl w:val="3"/>
        <w:rPr>
          <w:rFonts w:ascii="Cambria" w:hAnsi="Cambria" w:cs="Arial"/>
          <w:bCs/>
        </w:rPr>
      </w:pPr>
    </w:p>
    <w:p w14:paraId="7671162E" w14:textId="08515260" w:rsidR="00411FA5" w:rsidRPr="005176DD" w:rsidRDefault="002A3608" w:rsidP="005176DD">
      <w:pPr>
        <w:widowControl w:val="0"/>
        <w:spacing w:line="276" w:lineRule="auto"/>
        <w:jc w:val="both"/>
        <w:outlineLvl w:val="3"/>
        <w:rPr>
          <w:rFonts w:ascii="Cambria" w:hAnsi="Cambria" w:cs="Arial"/>
          <w:b/>
          <w:bCs/>
        </w:rPr>
      </w:pPr>
      <w:r w:rsidRPr="005176DD">
        <w:rPr>
          <w:rFonts w:ascii="Cambria" w:hAnsi="Cambria" w:cs="Arial"/>
          <w:bCs/>
        </w:rPr>
        <w:t>Zamawiający wymaga, aby zamówienie zostało zrealizowane w terminie</w:t>
      </w:r>
      <w:r w:rsidR="004B5E67" w:rsidRPr="005176DD">
        <w:rPr>
          <w:rFonts w:ascii="Cambria" w:hAnsi="Cambria" w:cs="Arial"/>
          <w:bCs/>
        </w:rPr>
        <w:t xml:space="preserve"> </w:t>
      </w:r>
      <w:r w:rsidR="00411FA5" w:rsidRPr="008C4612">
        <w:rPr>
          <w:rFonts w:ascii="Cambria" w:hAnsi="Cambria" w:cs="Arial"/>
          <w:b/>
          <w:bCs/>
        </w:rPr>
        <w:t xml:space="preserve">od dnia </w:t>
      </w:r>
      <w:r w:rsidR="00820BBB" w:rsidRPr="008C4612">
        <w:rPr>
          <w:rFonts w:ascii="Cambria" w:hAnsi="Cambria" w:cs="Arial"/>
          <w:b/>
          <w:bCs/>
        </w:rPr>
        <w:t>podpisania umowy</w:t>
      </w:r>
      <w:r w:rsidR="00411FA5" w:rsidRPr="005176DD">
        <w:rPr>
          <w:rFonts w:ascii="Cambria" w:hAnsi="Cambria" w:cs="Arial"/>
          <w:bCs/>
        </w:rPr>
        <w:t xml:space="preserve"> </w:t>
      </w:r>
      <w:r w:rsidRPr="005176DD">
        <w:rPr>
          <w:rFonts w:ascii="Cambria" w:hAnsi="Cambria" w:cs="Arial"/>
          <w:b/>
          <w:bCs/>
        </w:rPr>
        <w:t xml:space="preserve">do dnia </w:t>
      </w:r>
      <w:r w:rsidR="000B289B">
        <w:rPr>
          <w:rFonts w:ascii="Cambria" w:hAnsi="Cambria" w:cs="Arial"/>
          <w:b/>
          <w:bCs/>
        </w:rPr>
        <w:t>20</w:t>
      </w:r>
      <w:r w:rsidR="00B46310" w:rsidRPr="005176DD">
        <w:rPr>
          <w:rFonts w:ascii="Cambria" w:hAnsi="Cambria" w:cs="Arial"/>
          <w:b/>
          <w:bCs/>
        </w:rPr>
        <w:t>.1</w:t>
      </w:r>
      <w:r w:rsidR="000B289B">
        <w:rPr>
          <w:rFonts w:ascii="Cambria" w:hAnsi="Cambria" w:cs="Arial"/>
          <w:b/>
          <w:bCs/>
        </w:rPr>
        <w:t>1</w:t>
      </w:r>
      <w:r w:rsidR="007D4809" w:rsidRPr="005176DD">
        <w:rPr>
          <w:rFonts w:ascii="Cambria" w:hAnsi="Cambria" w:cs="Arial"/>
          <w:b/>
          <w:bCs/>
        </w:rPr>
        <w:t>.2020</w:t>
      </w:r>
      <w:r w:rsidR="000B0520" w:rsidRPr="005176DD">
        <w:rPr>
          <w:rFonts w:ascii="Cambria" w:hAnsi="Cambria" w:cs="Arial"/>
          <w:b/>
          <w:bCs/>
        </w:rPr>
        <w:t xml:space="preserve"> </w:t>
      </w:r>
      <w:r w:rsidR="00DB4B1E" w:rsidRPr="005176DD">
        <w:rPr>
          <w:rFonts w:ascii="Cambria" w:hAnsi="Cambria" w:cs="Arial"/>
          <w:b/>
          <w:bCs/>
        </w:rPr>
        <w:t>r.</w:t>
      </w:r>
      <w:r w:rsidR="00595A15">
        <w:rPr>
          <w:rFonts w:ascii="Cambria" w:hAnsi="Cambria" w:cs="Arial"/>
          <w:b/>
          <w:bCs/>
        </w:rPr>
        <w:t xml:space="preserve"> </w:t>
      </w:r>
    </w:p>
    <w:p w14:paraId="6B6CE861" w14:textId="77777777" w:rsidR="00820BBB" w:rsidRPr="005176DD" w:rsidRDefault="00820BBB" w:rsidP="005176DD">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5176DD" w14:paraId="703838D7" w14:textId="77777777" w:rsidTr="00F13208">
        <w:trPr>
          <w:jc w:val="center"/>
        </w:trPr>
        <w:tc>
          <w:tcPr>
            <w:tcW w:w="9068" w:type="dxa"/>
            <w:shd w:val="clear" w:color="auto" w:fill="auto"/>
          </w:tcPr>
          <w:p w14:paraId="4C1BD33D"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b/>
              </w:rPr>
              <w:br w:type="page"/>
            </w:r>
            <w:r w:rsidRPr="005176DD">
              <w:rPr>
                <w:rFonts w:ascii="Cambria" w:hAnsi="Cambria"/>
                <w:color w:val="000000"/>
              </w:rPr>
              <w:t>Rozdział 4</w:t>
            </w:r>
          </w:p>
          <w:p w14:paraId="6283AAB1" w14:textId="77777777" w:rsidR="00811203" w:rsidRPr="005176DD" w:rsidRDefault="00586E5A"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WARUNKI UDZIAŁU W POSTĘPOWANIU</w:t>
            </w:r>
            <w:r w:rsidR="00247BE4" w:rsidRPr="005176DD">
              <w:rPr>
                <w:rFonts w:ascii="Cambria" w:hAnsi="Cambria"/>
                <w:b/>
                <w:color w:val="000000"/>
              </w:rPr>
              <w:t xml:space="preserve"> </w:t>
            </w:r>
            <w:r w:rsidR="00247BE4" w:rsidRPr="005176DD">
              <w:rPr>
                <w:rFonts w:ascii="Cambria" w:hAnsi="Cambria"/>
                <w:b/>
                <w:color w:val="000000"/>
              </w:rPr>
              <w:br/>
              <w:t>ORAZ PODSTAWY WYKLUCZENIA Z POSTĘPOWANIA</w:t>
            </w:r>
            <w:r w:rsidRPr="005176DD">
              <w:rPr>
                <w:rFonts w:ascii="Cambria" w:hAnsi="Cambria"/>
                <w:b/>
                <w:color w:val="000000"/>
              </w:rPr>
              <w:t xml:space="preserve"> </w:t>
            </w:r>
          </w:p>
        </w:tc>
      </w:tr>
    </w:tbl>
    <w:p w14:paraId="37E98991" w14:textId="77777777" w:rsidR="00811203" w:rsidRPr="005176DD" w:rsidRDefault="00811203" w:rsidP="005176DD">
      <w:pPr>
        <w:widowControl w:val="0"/>
        <w:spacing w:line="276" w:lineRule="auto"/>
        <w:ind w:left="709"/>
        <w:jc w:val="both"/>
        <w:outlineLvl w:val="3"/>
        <w:rPr>
          <w:rFonts w:ascii="Cambria" w:hAnsi="Cambria" w:cs="Arial"/>
          <w:bCs/>
        </w:rPr>
      </w:pPr>
    </w:p>
    <w:p w14:paraId="154F4417" w14:textId="77777777" w:rsidR="00811203" w:rsidRPr="005176DD" w:rsidRDefault="00811203" w:rsidP="005176D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CF3D39D" w14:textId="77777777" w:rsidR="00811203" w:rsidRPr="005176DD" w:rsidRDefault="00811203" w:rsidP="005176D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109FCC9" w14:textId="77777777" w:rsidR="00811203" w:rsidRPr="005176DD" w:rsidRDefault="00811203" w:rsidP="005176D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07338131" w14:textId="77777777" w:rsidR="00811203" w:rsidRPr="005176DD" w:rsidRDefault="00811203" w:rsidP="005176D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DEFE3EE" w14:textId="77777777" w:rsidR="00247BE4" w:rsidRPr="005176DD" w:rsidRDefault="00FE276A" w:rsidP="005176DD">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5176DD">
        <w:rPr>
          <w:rFonts w:ascii="Cambria" w:hAnsi="Cambria" w:cs="Arial"/>
          <w:b/>
          <w:sz w:val="24"/>
          <w:szCs w:val="24"/>
        </w:rPr>
        <w:t xml:space="preserve">O udzielenie zamówienia mogą ubiegać się Wykonawcy, którzy </w:t>
      </w:r>
      <w:r w:rsidRPr="005176DD">
        <w:rPr>
          <w:rFonts w:ascii="Cambria" w:hAnsi="Cambria" w:cs="Arial"/>
          <w:b/>
          <w:sz w:val="24"/>
          <w:szCs w:val="24"/>
          <w:u w:val="single"/>
        </w:rPr>
        <w:t>nie podlegają wykluczeniu</w:t>
      </w:r>
      <w:r w:rsidRPr="005176DD">
        <w:rPr>
          <w:rFonts w:ascii="Cambria" w:hAnsi="Cambria" w:cs="Arial"/>
          <w:b/>
          <w:sz w:val="24"/>
          <w:szCs w:val="24"/>
        </w:rPr>
        <w:t>:</w:t>
      </w:r>
    </w:p>
    <w:p w14:paraId="570804F7" w14:textId="77777777" w:rsidR="00E024CC" w:rsidRPr="00A66FFF" w:rsidRDefault="00E024CC" w:rsidP="00253B9A">
      <w:pPr>
        <w:pStyle w:val="Akapitzlist"/>
        <w:numPr>
          <w:ilvl w:val="2"/>
          <w:numId w:val="39"/>
        </w:numPr>
        <w:autoSpaceDE w:val="0"/>
        <w:autoSpaceDN w:val="0"/>
        <w:adjustRightInd w:val="0"/>
        <w:spacing w:line="276" w:lineRule="auto"/>
        <w:ind w:left="1276" w:hanging="709"/>
        <w:rPr>
          <w:rFonts w:ascii="Cambria" w:hAnsi="Cambria" w:cs="Arial"/>
          <w:color w:val="000000" w:themeColor="text1"/>
          <w:sz w:val="24"/>
          <w:szCs w:val="24"/>
        </w:rPr>
      </w:pPr>
      <w:r w:rsidRPr="00A66FFF">
        <w:rPr>
          <w:rFonts w:ascii="Cambria" w:hAnsi="Cambria" w:cs="Arial"/>
          <w:color w:val="000000" w:themeColor="text1"/>
          <w:sz w:val="24"/>
          <w:szCs w:val="24"/>
        </w:rPr>
        <w:t xml:space="preserve">Wykonawca zobowiązany jest wykazać brak podstaw do wykluczenia </w:t>
      </w:r>
      <w:r w:rsidRPr="00A66FFF">
        <w:rPr>
          <w:rFonts w:ascii="Cambria" w:hAnsi="Cambria" w:cs="Arial"/>
          <w:color w:val="000000" w:themeColor="text1"/>
          <w:sz w:val="24"/>
          <w:szCs w:val="24"/>
        </w:rPr>
        <w:br/>
        <w:t xml:space="preserve">w oparciu o </w:t>
      </w:r>
      <w:r w:rsidRPr="00A66FFF">
        <w:rPr>
          <w:rFonts w:ascii="Cambria" w:hAnsi="Cambria"/>
          <w:color w:val="000000" w:themeColor="text1"/>
          <w:sz w:val="24"/>
          <w:szCs w:val="24"/>
        </w:rPr>
        <w:t xml:space="preserve">przesłanki określone w art. 24 ust. 1 pkt 12-23 ustawy Pzp. </w:t>
      </w:r>
    </w:p>
    <w:p w14:paraId="69B359F6" w14:textId="77777777" w:rsidR="00E024CC" w:rsidRPr="00A66FFF" w:rsidRDefault="00E024CC" w:rsidP="00253B9A">
      <w:pPr>
        <w:pStyle w:val="Akapitzlist"/>
        <w:numPr>
          <w:ilvl w:val="2"/>
          <w:numId w:val="39"/>
        </w:numPr>
        <w:autoSpaceDE w:val="0"/>
        <w:autoSpaceDN w:val="0"/>
        <w:adjustRightInd w:val="0"/>
        <w:spacing w:line="276" w:lineRule="auto"/>
        <w:ind w:left="1276" w:hanging="709"/>
        <w:rPr>
          <w:rFonts w:ascii="Cambria" w:hAnsi="Cambria" w:cs="Arial"/>
          <w:color w:val="000000" w:themeColor="text1"/>
          <w:sz w:val="24"/>
          <w:szCs w:val="24"/>
        </w:rPr>
      </w:pPr>
      <w:r w:rsidRPr="00A66FFF">
        <w:rPr>
          <w:rFonts w:ascii="Cambria" w:hAnsi="Cambria"/>
          <w:b/>
          <w:color w:val="000000" w:themeColor="text1"/>
          <w:sz w:val="24"/>
          <w:szCs w:val="24"/>
        </w:rPr>
        <w:t xml:space="preserve">Zamawiający </w:t>
      </w:r>
      <w:r w:rsidRPr="00A66FFF">
        <w:rPr>
          <w:rFonts w:ascii="Cambria" w:hAnsi="Cambria"/>
          <w:b/>
          <w:color w:val="000000" w:themeColor="text1"/>
          <w:sz w:val="24"/>
          <w:szCs w:val="24"/>
          <w:u w:val="single"/>
        </w:rPr>
        <w:t>przewiduje</w:t>
      </w:r>
      <w:r w:rsidRPr="00A66FFF">
        <w:rPr>
          <w:rFonts w:ascii="Cambria" w:hAnsi="Cambria"/>
          <w:b/>
          <w:color w:val="000000" w:themeColor="text1"/>
          <w:sz w:val="24"/>
          <w:szCs w:val="24"/>
        </w:rPr>
        <w:t xml:space="preserve"> podstawy wykluczenia wskazane w art. 24 ust. 5 pkt 1, 2, 4 i 8 ustawy Pzp.</w:t>
      </w:r>
    </w:p>
    <w:p w14:paraId="208F113B" w14:textId="77777777" w:rsidR="00E024CC" w:rsidRPr="00E90AB3" w:rsidRDefault="00E024CC" w:rsidP="00E024CC">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2B94B643" w14:textId="77777777" w:rsidR="00E024CC" w:rsidRPr="00A66FFF" w:rsidRDefault="00E024CC" w:rsidP="00253B9A">
      <w:pPr>
        <w:pStyle w:val="Akapitzlist"/>
        <w:numPr>
          <w:ilvl w:val="2"/>
          <w:numId w:val="39"/>
        </w:numPr>
        <w:autoSpaceDE w:val="0"/>
        <w:autoSpaceDN w:val="0"/>
        <w:adjustRightInd w:val="0"/>
        <w:spacing w:line="276" w:lineRule="auto"/>
        <w:ind w:left="1276" w:hanging="709"/>
        <w:rPr>
          <w:rFonts w:ascii="Cambria" w:hAnsi="Cambria"/>
          <w:color w:val="000000" w:themeColor="text1"/>
          <w:sz w:val="24"/>
          <w:szCs w:val="24"/>
        </w:rPr>
      </w:pPr>
      <w:r w:rsidRPr="00A66FFF">
        <w:rPr>
          <w:rFonts w:ascii="Cambria" w:hAnsi="Cambria"/>
          <w:color w:val="000000" w:themeColor="text1"/>
          <w:sz w:val="24"/>
          <w:szCs w:val="24"/>
        </w:rPr>
        <w:t>Zamawiający może wykluczyć wykonawcę na każdym etapie postępowania (art. 24 ust. 12 ustawy).</w:t>
      </w:r>
    </w:p>
    <w:p w14:paraId="0320FA2A" w14:textId="77777777" w:rsidR="00E024CC" w:rsidRDefault="00E024CC" w:rsidP="00253B9A">
      <w:pPr>
        <w:pStyle w:val="Akapitzlist"/>
        <w:numPr>
          <w:ilvl w:val="2"/>
          <w:numId w:val="39"/>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Pr="00327EC1">
        <w:rPr>
          <w:rFonts w:ascii="Cambria" w:hAnsi="Cambria"/>
          <w:color w:val="000000" w:themeColor="text1"/>
          <w:sz w:val="24"/>
          <w:szCs w:val="24"/>
        </w:rPr>
        <w:br/>
        <w:t>i 14 oraz pkt 16–20</w:t>
      </w:r>
      <w:r>
        <w:rPr>
          <w:rFonts w:ascii="Cambria" w:hAnsi="Cambria"/>
          <w:color w:val="000000" w:themeColor="text1"/>
          <w:sz w:val="24"/>
          <w:szCs w:val="24"/>
        </w:rPr>
        <w:t xml:space="preserve">, </w:t>
      </w:r>
      <w:r w:rsidRPr="003F27DF">
        <w:rPr>
          <w:rFonts w:ascii="Cambria" w:hAnsi="Cambria"/>
          <w:sz w:val="24"/>
          <w:szCs w:val="24"/>
        </w:rPr>
        <w:t>a także art. 24 ust. 5 pkt 1, 2, 4 i 8 ustawy</w:t>
      </w:r>
      <w:r>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329DE39" w14:textId="77777777" w:rsidR="00E024CC" w:rsidRPr="006E7FFC" w:rsidRDefault="00E024CC" w:rsidP="00E024CC">
      <w:pPr>
        <w:pStyle w:val="Akapitzlist"/>
        <w:autoSpaceDE w:val="0"/>
        <w:autoSpaceDN w:val="0"/>
        <w:adjustRightInd w:val="0"/>
        <w:spacing w:line="276" w:lineRule="auto"/>
        <w:ind w:left="1276"/>
        <w:rPr>
          <w:rFonts w:ascii="Cambria" w:hAnsi="Cambria"/>
          <w:color w:val="000000" w:themeColor="text1"/>
          <w:sz w:val="10"/>
          <w:szCs w:val="10"/>
        </w:rPr>
      </w:pPr>
    </w:p>
    <w:p w14:paraId="183EF6B2" w14:textId="77777777" w:rsidR="00AA4BE5" w:rsidRPr="005176DD" w:rsidRDefault="00AA4BE5" w:rsidP="005176DD">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5176DD">
        <w:rPr>
          <w:rFonts w:ascii="Cambria" w:hAnsi="Cambria" w:cs="Arial"/>
          <w:b/>
          <w:sz w:val="24"/>
          <w:szCs w:val="24"/>
        </w:rPr>
        <w:t xml:space="preserve">O udzielenie zamówienia mogą ubiegać się Wykonawcy, którzy </w:t>
      </w:r>
      <w:r w:rsidRPr="005176DD">
        <w:rPr>
          <w:rFonts w:ascii="Cambria" w:hAnsi="Cambria" w:cs="Arial"/>
          <w:b/>
          <w:sz w:val="24"/>
          <w:szCs w:val="24"/>
          <w:u w:val="single"/>
        </w:rPr>
        <w:t>spełniają warunki udziału w postępowaniu:</w:t>
      </w:r>
    </w:p>
    <w:p w14:paraId="428AC7CE" w14:textId="77777777" w:rsidR="00AA4BE5" w:rsidRPr="005176DD" w:rsidRDefault="00AA4BE5" w:rsidP="005176DD">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5176DD">
        <w:rPr>
          <w:rFonts w:ascii="Cambria" w:hAnsi="Cambria" w:cs="Arial"/>
          <w:b/>
          <w:sz w:val="24"/>
          <w:szCs w:val="24"/>
        </w:rPr>
        <w:t>Kompetencje lub uprawnienia do prowadzenia określonej działalności zawodowej, o ile wynika to z odrębnych przepisów:</w:t>
      </w:r>
    </w:p>
    <w:p w14:paraId="61200C11" w14:textId="77777777" w:rsidR="00AA4BE5" w:rsidRPr="005176DD" w:rsidRDefault="00AA4BE5" w:rsidP="005176DD">
      <w:pPr>
        <w:spacing w:line="276" w:lineRule="auto"/>
        <w:ind w:left="1083" w:firstLine="141"/>
        <w:jc w:val="both"/>
        <w:rPr>
          <w:rFonts w:ascii="Cambria" w:hAnsi="Cambria"/>
          <w:i/>
        </w:rPr>
      </w:pPr>
      <w:r w:rsidRPr="005176DD">
        <w:rPr>
          <w:rFonts w:ascii="Cambria" w:hAnsi="Cambria"/>
          <w:i/>
        </w:rPr>
        <w:t>Zamawiający nie określa warunku w ww. zakresie.</w:t>
      </w:r>
    </w:p>
    <w:p w14:paraId="257BC709" w14:textId="77777777" w:rsidR="00AA4BE5" w:rsidRPr="005176DD" w:rsidRDefault="00AA4BE5" w:rsidP="005176DD">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5176DD">
        <w:rPr>
          <w:rFonts w:ascii="Cambria" w:hAnsi="Cambria" w:cs="Arial"/>
          <w:b/>
          <w:sz w:val="24"/>
          <w:szCs w:val="24"/>
        </w:rPr>
        <w:t>Sytuacja ekonomiczna lub finansowa.</w:t>
      </w:r>
    </w:p>
    <w:p w14:paraId="188F7C76" w14:textId="77777777" w:rsidR="00AA4BE5" w:rsidRPr="005176DD" w:rsidRDefault="00AA4BE5" w:rsidP="005176DD">
      <w:pPr>
        <w:pStyle w:val="Akapitzlist"/>
        <w:spacing w:line="276" w:lineRule="auto"/>
        <w:ind w:left="876" w:firstLine="348"/>
        <w:rPr>
          <w:rFonts w:ascii="Cambria" w:hAnsi="Cambria"/>
          <w:i/>
          <w:sz w:val="24"/>
          <w:szCs w:val="24"/>
        </w:rPr>
      </w:pPr>
      <w:r w:rsidRPr="005176DD">
        <w:rPr>
          <w:rFonts w:ascii="Cambria" w:hAnsi="Cambria"/>
          <w:i/>
          <w:sz w:val="24"/>
          <w:szCs w:val="24"/>
        </w:rPr>
        <w:t>Zamawiający nie określa warunku w ww. zakresie.</w:t>
      </w:r>
    </w:p>
    <w:p w14:paraId="37702344" w14:textId="77777777" w:rsidR="00AA4BE5" w:rsidRDefault="00AA4BE5" w:rsidP="005176DD">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5176DD">
        <w:rPr>
          <w:rFonts w:ascii="Cambria" w:hAnsi="Cambria" w:cs="Arial"/>
          <w:b/>
          <w:sz w:val="24"/>
          <w:szCs w:val="24"/>
        </w:rPr>
        <w:t>Zdolność techniczna lub zawodowa.</w:t>
      </w:r>
    </w:p>
    <w:p w14:paraId="6405ADAF" w14:textId="77777777" w:rsidR="00E024CC" w:rsidRPr="00E024CC" w:rsidRDefault="00E024CC" w:rsidP="00E024CC">
      <w:pPr>
        <w:autoSpaceDE w:val="0"/>
        <w:autoSpaceDN w:val="0"/>
        <w:adjustRightInd w:val="0"/>
        <w:spacing w:before="20" w:line="276" w:lineRule="auto"/>
        <w:ind w:left="709" w:firstLine="567"/>
        <w:contextualSpacing/>
        <w:jc w:val="both"/>
        <w:rPr>
          <w:rFonts w:ascii="Cambria" w:eastAsia="SimSun" w:hAnsi="Cambria" w:cs="Helvetica"/>
          <w:bCs/>
          <w:i/>
          <w:color w:val="000000"/>
          <w:u w:val="single"/>
          <w:lang w:eastAsia="zh-CN"/>
        </w:rPr>
      </w:pPr>
      <w:r w:rsidRPr="00E024CC">
        <w:rPr>
          <w:rFonts w:ascii="Cambria" w:eastAsia="SimSun" w:hAnsi="Cambria" w:cs="Helvetica"/>
          <w:bCs/>
          <w:i/>
          <w:color w:val="000000"/>
          <w:u w:val="single"/>
          <w:lang w:eastAsia="zh-CN"/>
        </w:rPr>
        <w:t>Opis sposobu dokonywania oceny spełniania tego warunku:</w:t>
      </w:r>
    </w:p>
    <w:p w14:paraId="150E84FD" w14:textId="5F6D600F" w:rsidR="00E024CC" w:rsidRPr="008C4612" w:rsidRDefault="00E024CC" w:rsidP="008C4612">
      <w:pPr>
        <w:pStyle w:val="Akapitzlist"/>
        <w:numPr>
          <w:ilvl w:val="1"/>
          <w:numId w:val="10"/>
        </w:numPr>
        <w:autoSpaceDE w:val="0"/>
        <w:autoSpaceDN w:val="0"/>
        <w:adjustRightInd w:val="0"/>
        <w:spacing w:line="276" w:lineRule="auto"/>
        <w:rPr>
          <w:rFonts w:ascii="Cambria" w:hAnsi="Cambria"/>
          <w:b/>
        </w:rPr>
      </w:pPr>
      <w:r w:rsidRPr="00E024CC">
        <w:rPr>
          <w:rFonts w:ascii="Cambria" w:hAnsi="Cambria"/>
          <w:sz w:val="24"/>
          <w:szCs w:val="24"/>
        </w:rPr>
        <w:t xml:space="preserve">Wykonawca winien wykazać, że wykonał należycie oraz zgodnie </w:t>
      </w:r>
      <w:r w:rsidRPr="00E024CC">
        <w:rPr>
          <w:rFonts w:ascii="Cambria" w:hAnsi="Cambria"/>
          <w:sz w:val="24"/>
          <w:szCs w:val="24"/>
        </w:rPr>
        <w:br/>
        <w:t xml:space="preserve">z przepisami prawa budowlanego i prawidłowo ukończył nie wcześniej niż w okresie ostatnich 5 lat przed upływem terminu składania ofert, </w:t>
      </w:r>
      <w:r w:rsidRPr="00E024CC">
        <w:rPr>
          <w:rFonts w:ascii="Cambria" w:hAnsi="Cambria"/>
          <w:sz w:val="24"/>
          <w:szCs w:val="24"/>
        </w:rPr>
        <w:br/>
        <w:t>a jeżeli okres prowadzenia działalności jest krótszy - w tym okresie:</w:t>
      </w:r>
      <w:r w:rsidRPr="008C4612">
        <w:rPr>
          <w:rFonts w:ascii="Cambria" w:hAnsi="Cambria"/>
          <w:b/>
          <w:sz w:val="24"/>
          <w:szCs w:val="24"/>
        </w:rPr>
        <w:t>min. dwie roboty budowlane</w:t>
      </w:r>
      <w:r w:rsidR="00BE7012">
        <w:rPr>
          <w:rFonts w:ascii="Cambria" w:hAnsi="Cambria"/>
          <w:b/>
          <w:sz w:val="24"/>
          <w:szCs w:val="24"/>
        </w:rPr>
        <w:t xml:space="preserve">, </w:t>
      </w:r>
      <w:r w:rsidR="00700C37">
        <w:rPr>
          <w:rFonts w:ascii="Cambria" w:hAnsi="Cambria"/>
          <w:b/>
          <w:sz w:val="24"/>
          <w:szCs w:val="24"/>
        </w:rPr>
        <w:t xml:space="preserve">z </w:t>
      </w:r>
      <w:bookmarkStart w:id="0" w:name="_GoBack"/>
      <w:bookmarkEnd w:id="0"/>
      <w:r w:rsidR="00BE7012">
        <w:rPr>
          <w:rFonts w:ascii="Cambria" w:hAnsi="Cambria"/>
          <w:b/>
          <w:sz w:val="24"/>
          <w:szCs w:val="24"/>
        </w:rPr>
        <w:t xml:space="preserve">których każda miała wartość </w:t>
      </w:r>
      <w:r w:rsidRPr="008C4612">
        <w:rPr>
          <w:rFonts w:ascii="Cambria" w:hAnsi="Cambria"/>
          <w:b/>
          <w:sz w:val="24"/>
          <w:szCs w:val="24"/>
        </w:rPr>
        <w:t xml:space="preserve">nie </w:t>
      </w:r>
      <w:r w:rsidR="00595A87" w:rsidRPr="008C4612">
        <w:rPr>
          <w:rFonts w:ascii="Cambria" w:hAnsi="Cambria"/>
          <w:b/>
          <w:sz w:val="24"/>
          <w:szCs w:val="24"/>
        </w:rPr>
        <w:t>mniejsz</w:t>
      </w:r>
      <w:r w:rsidR="00BE7012">
        <w:rPr>
          <w:rFonts w:ascii="Cambria" w:hAnsi="Cambria"/>
          <w:b/>
          <w:sz w:val="24"/>
          <w:szCs w:val="24"/>
        </w:rPr>
        <w:t xml:space="preserve">ą </w:t>
      </w:r>
      <w:r w:rsidR="00595A87" w:rsidRPr="008C4612">
        <w:rPr>
          <w:rFonts w:ascii="Cambria" w:hAnsi="Cambria"/>
          <w:b/>
          <w:sz w:val="24"/>
          <w:szCs w:val="24"/>
        </w:rPr>
        <w:t>niż 2</w:t>
      </w:r>
      <w:r w:rsidRPr="008C4612">
        <w:rPr>
          <w:rFonts w:ascii="Cambria" w:hAnsi="Cambria"/>
          <w:b/>
          <w:sz w:val="24"/>
          <w:szCs w:val="24"/>
        </w:rPr>
        <w:t>00.000 PLN brutto</w:t>
      </w:r>
      <w:r w:rsidR="00BE7012">
        <w:rPr>
          <w:rFonts w:ascii="Cambria" w:hAnsi="Cambria"/>
          <w:b/>
          <w:sz w:val="24"/>
          <w:szCs w:val="24"/>
        </w:rPr>
        <w:t xml:space="preserve"> i </w:t>
      </w:r>
      <w:r w:rsidRPr="008C4612">
        <w:rPr>
          <w:rFonts w:ascii="Cambria" w:hAnsi="Cambria"/>
          <w:b/>
          <w:sz w:val="24"/>
          <w:szCs w:val="24"/>
        </w:rPr>
        <w:t>polega</w:t>
      </w:r>
      <w:r w:rsidR="00BE7012">
        <w:rPr>
          <w:rFonts w:ascii="Cambria" w:hAnsi="Cambria"/>
          <w:b/>
          <w:sz w:val="24"/>
          <w:szCs w:val="24"/>
        </w:rPr>
        <w:t>ła</w:t>
      </w:r>
      <w:r w:rsidRPr="008C4612">
        <w:rPr>
          <w:rFonts w:ascii="Cambria" w:hAnsi="Cambria"/>
          <w:b/>
          <w:sz w:val="24"/>
          <w:szCs w:val="24"/>
        </w:rPr>
        <w:t xml:space="preserve"> na wykonaniu lub modernizacji lub remoncie</w:t>
      </w:r>
      <w:r w:rsidR="00BE7012">
        <w:rPr>
          <w:rFonts w:ascii="Cambria" w:hAnsi="Cambria"/>
          <w:b/>
          <w:sz w:val="24"/>
          <w:szCs w:val="24"/>
        </w:rPr>
        <w:t xml:space="preserve"> lub renowacji zewnętrznej </w:t>
      </w:r>
      <w:r w:rsidRPr="008C4612">
        <w:rPr>
          <w:rFonts w:ascii="Cambria" w:hAnsi="Cambria"/>
          <w:b/>
          <w:sz w:val="24"/>
          <w:szCs w:val="24"/>
        </w:rPr>
        <w:t>elewacji  budynku</w:t>
      </w:r>
      <w:r w:rsidR="00BE7012" w:rsidRPr="008C4612">
        <w:rPr>
          <w:rFonts w:ascii="Cambria" w:hAnsi="Cambria"/>
          <w:b/>
          <w:sz w:val="24"/>
          <w:szCs w:val="24"/>
        </w:rPr>
        <w:t>,</w:t>
      </w:r>
    </w:p>
    <w:p w14:paraId="735DBBF4" w14:textId="5EF282F1" w:rsidR="00BE7012" w:rsidRPr="008C4612" w:rsidRDefault="00BE7012" w:rsidP="008C4612">
      <w:pPr>
        <w:pStyle w:val="Akapitzlist"/>
        <w:numPr>
          <w:ilvl w:val="1"/>
          <w:numId w:val="10"/>
        </w:numPr>
        <w:rPr>
          <w:sz w:val="24"/>
          <w:szCs w:val="24"/>
        </w:rPr>
      </w:pPr>
      <w:r w:rsidRPr="008C4612">
        <w:rPr>
          <w:rFonts w:ascii="Cambria" w:eastAsia="Cambria" w:hAnsi="Cambria" w:cs="Cambria"/>
          <w:kern w:val="3"/>
          <w:sz w:val="24"/>
          <w:szCs w:val="24"/>
        </w:rPr>
        <w:t>W</w:t>
      </w:r>
      <w:r w:rsidR="002A5006" w:rsidRPr="008C4612">
        <w:rPr>
          <w:rFonts w:ascii="Cambria" w:eastAsia="Cambria" w:hAnsi="Cambria" w:cs="Cambria"/>
          <w:kern w:val="3"/>
          <w:sz w:val="24"/>
          <w:szCs w:val="24"/>
        </w:rPr>
        <w:t>ykonawca powinien wykazać, że dysponuje lub będzie dysponował</w:t>
      </w:r>
      <w:r w:rsidR="003A2A2E" w:rsidRPr="008C4612">
        <w:rPr>
          <w:rFonts w:ascii="Cambria" w:eastAsia="Cambria" w:hAnsi="Cambria" w:cs="Cambria"/>
          <w:kern w:val="3"/>
          <w:sz w:val="24"/>
          <w:szCs w:val="24"/>
        </w:rPr>
        <w:t>:</w:t>
      </w:r>
    </w:p>
    <w:p w14:paraId="3C474D65" w14:textId="3769F13E" w:rsidR="00B5116E" w:rsidRPr="008C4612" w:rsidRDefault="00BE7012" w:rsidP="008C4612">
      <w:pPr>
        <w:pStyle w:val="Akapitzlist"/>
        <w:ind w:left="1637"/>
        <w:rPr>
          <w:rFonts w:ascii="Cambria" w:eastAsia="Calibri" w:hAnsi="Cambria"/>
          <w:lang w:eastAsia="en-US"/>
        </w:rPr>
      </w:pPr>
      <w:r w:rsidRPr="008C4612">
        <w:rPr>
          <w:rFonts w:ascii="Cambria" w:hAnsi="Cambria"/>
          <w:sz w:val="24"/>
          <w:szCs w:val="24"/>
        </w:rPr>
        <w:t xml:space="preserve">min. jedną </w:t>
      </w:r>
      <w:r w:rsidR="00AC54E0" w:rsidRPr="008C4612">
        <w:rPr>
          <w:rFonts w:ascii="Cambria" w:hAnsi="Cambria"/>
          <w:sz w:val="24"/>
          <w:szCs w:val="24"/>
        </w:rPr>
        <w:t>osobą posiadającą uprawnienia budowlane do kierowania robotami budowlanymi w specjalności konstrukcyjno – budowlanej</w:t>
      </w:r>
      <w:r w:rsidR="00594B49" w:rsidRPr="008C4612">
        <w:rPr>
          <w:rFonts w:ascii="Cambria" w:hAnsi="Cambria"/>
          <w:sz w:val="24"/>
          <w:szCs w:val="24"/>
        </w:rPr>
        <w:t xml:space="preserve">, </w:t>
      </w:r>
      <w:r w:rsidR="00594B49" w:rsidRPr="008C4612">
        <w:rPr>
          <w:rFonts w:ascii="Cambria" w:hAnsi="Cambria" w:cs="Cambria"/>
          <w:b/>
          <w:sz w:val="24"/>
          <w:szCs w:val="24"/>
        </w:rPr>
        <w:t xml:space="preserve">których zakres uprawnia do kierowania robotami objętymi przedmiotem zamówienia </w:t>
      </w:r>
      <w:r w:rsidR="00594B49" w:rsidRPr="008C4612">
        <w:rPr>
          <w:rFonts w:ascii="Cambria" w:hAnsi="Cambria" w:cs="Cambria"/>
          <w:sz w:val="24"/>
          <w:szCs w:val="24"/>
        </w:rPr>
        <w:t xml:space="preserve">lub odpowiadające im równoważne uprawnienia budowlane wydane na podstawie wcześniej obowiązujących przepisów, a w przypadku Wykonawców zagranicznych – uprawnienia budowlane do kierowania robotami równoważne do wyżej wskazanych oraz </w:t>
      </w:r>
      <w:r w:rsidR="00594B49" w:rsidRPr="008C4612">
        <w:rPr>
          <w:rFonts w:ascii="Cambria" w:hAnsi="Cambria"/>
          <w:b/>
          <w:sz w:val="24"/>
          <w:szCs w:val="24"/>
        </w:rPr>
        <w:t>spełniającą wymogi wskazane w art. 37c ustawy z dnia 23 lipca 2003 r. o ochronie zabytków i opiece nad zabytkami (t. j. Dz. U. z 2018 r., poz. 2067 z późn. zm.).</w:t>
      </w:r>
      <w:r w:rsidR="00656A39" w:rsidRPr="008C4612">
        <w:rPr>
          <w:rFonts w:ascii="Cambria" w:eastAsia="Calibri" w:hAnsi="Cambria"/>
          <w:sz w:val="24"/>
          <w:szCs w:val="24"/>
          <w:lang w:eastAsia="en-US"/>
        </w:rPr>
        <w:t xml:space="preserve"> </w:t>
      </w:r>
    </w:p>
    <w:p w14:paraId="1670F47C" w14:textId="77777777" w:rsidR="00AC54E0" w:rsidRDefault="00AC54E0" w:rsidP="00AC54E0">
      <w:pPr>
        <w:spacing w:line="276" w:lineRule="auto"/>
        <w:ind w:left="567"/>
        <w:jc w:val="center"/>
        <w:rPr>
          <w:rFonts w:ascii="Cambria" w:eastAsiaTheme="minorHAnsi" w:hAnsi="Cambria" w:cs="Cambria"/>
          <w:b/>
          <w:bCs/>
        </w:rPr>
      </w:pPr>
    </w:p>
    <w:p w14:paraId="065FF5E4" w14:textId="77777777" w:rsidR="00AC54E0" w:rsidRPr="00AC54E0" w:rsidRDefault="00AC54E0" w:rsidP="00AC54E0">
      <w:pPr>
        <w:spacing w:line="276" w:lineRule="auto"/>
        <w:ind w:left="567"/>
        <w:jc w:val="center"/>
        <w:rPr>
          <w:rFonts w:ascii="Cambria" w:eastAsiaTheme="minorHAnsi" w:hAnsi="Cambria" w:cs="Cambria"/>
          <w:b/>
          <w:bCs/>
        </w:rPr>
      </w:pPr>
      <w:r w:rsidRPr="00AC54E0">
        <w:rPr>
          <w:rFonts w:ascii="Cambria" w:eastAsiaTheme="minorHAnsi" w:hAnsi="Cambria" w:cs="Cambria"/>
          <w:b/>
          <w:bCs/>
        </w:rPr>
        <w:t xml:space="preserve">DODATKOWE INFORMACJE DOTYCZĄCE WARUNKÓW </w:t>
      </w:r>
      <w:r w:rsidRPr="00AC54E0">
        <w:rPr>
          <w:rFonts w:ascii="Cambria" w:eastAsiaTheme="minorHAnsi" w:hAnsi="Cambria" w:cs="Cambria"/>
          <w:b/>
          <w:bCs/>
        </w:rPr>
        <w:br/>
        <w:t>UDZIAŁU W POSTĘPOWANIU:</w:t>
      </w:r>
    </w:p>
    <w:tbl>
      <w:tblPr>
        <w:tblStyle w:val="Tabela-Siatka1"/>
        <w:tblW w:w="7931" w:type="dxa"/>
        <w:tblInd w:w="1251" w:type="dxa"/>
        <w:tblLook w:val="04A0" w:firstRow="1" w:lastRow="0" w:firstColumn="1" w:lastColumn="0" w:noHBand="0" w:noVBand="1"/>
      </w:tblPr>
      <w:tblGrid>
        <w:gridCol w:w="7931"/>
      </w:tblGrid>
      <w:tr w:rsidR="00AC54E0" w:rsidRPr="00AC54E0" w14:paraId="58DF005D" w14:textId="77777777" w:rsidTr="00231027">
        <w:tc>
          <w:tcPr>
            <w:tcW w:w="7931" w:type="dxa"/>
            <w:shd w:val="clear" w:color="auto" w:fill="auto"/>
          </w:tcPr>
          <w:p w14:paraId="2A68F230" w14:textId="77777777" w:rsidR="00AC54E0" w:rsidRPr="00AC54E0" w:rsidRDefault="00AC54E0" w:rsidP="00253B9A">
            <w:pPr>
              <w:numPr>
                <w:ilvl w:val="0"/>
                <w:numId w:val="40"/>
              </w:numPr>
              <w:spacing w:line="276" w:lineRule="auto"/>
              <w:ind w:left="307" w:hanging="307"/>
              <w:contextualSpacing/>
              <w:jc w:val="both"/>
              <w:rPr>
                <w:rFonts w:ascii="Cambria" w:eastAsia="SimSun" w:hAnsi="Cambria" w:cs="Helvetica"/>
                <w:i/>
                <w:color w:val="000000"/>
                <w:lang w:eastAsia="zh-CN"/>
              </w:rPr>
            </w:pPr>
            <w:r w:rsidRPr="00AC54E0">
              <w:rPr>
                <w:rFonts w:ascii="Cambria" w:eastAsia="SimSun" w:hAnsi="Cambria" w:cs="Helvetica"/>
                <w:i/>
                <w:color w:val="000000"/>
                <w:lang w:eastAsia="zh-CN"/>
              </w:rPr>
              <w:t xml:space="preserve">Wykonawca powinien w wykazie robót wyraźnie określić zakres </w:t>
            </w:r>
            <w:r w:rsidRPr="00AC54E0">
              <w:rPr>
                <w:rFonts w:ascii="Cambria" w:eastAsia="SimSun" w:hAnsi="Cambria" w:cs="Helvetica"/>
                <w:i/>
                <w:color w:val="000000"/>
                <w:lang w:eastAsia="zh-CN"/>
              </w:rPr>
              <w:br/>
              <w:t>i wartość robót, aby można było ustalić, czy spełnia warunek udziału w postępowaniu.</w:t>
            </w:r>
          </w:p>
          <w:p w14:paraId="171FE46C" w14:textId="77777777" w:rsidR="00AC54E0" w:rsidRDefault="00AC54E0" w:rsidP="00253B9A">
            <w:pPr>
              <w:numPr>
                <w:ilvl w:val="0"/>
                <w:numId w:val="40"/>
              </w:numPr>
              <w:spacing w:line="276" w:lineRule="auto"/>
              <w:ind w:left="325" w:hanging="325"/>
              <w:contextualSpacing/>
              <w:jc w:val="both"/>
              <w:rPr>
                <w:rFonts w:ascii="Cambria" w:eastAsia="SimSun" w:hAnsi="Cambria" w:cs="Helvetica"/>
                <w:i/>
                <w:color w:val="000000"/>
                <w:lang w:eastAsia="zh-CN"/>
              </w:rPr>
            </w:pPr>
            <w:r w:rsidRPr="00AC54E0">
              <w:rPr>
                <w:rFonts w:ascii="Cambria" w:eastAsia="SimSun" w:hAnsi="Cambria" w:cs="Helvetica"/>
                <w:i/>
                <w:color w:val="000000"/>
                <w:lang w:eastAsia="zh-CN"/>
              </w:rPr>
              <w:t>Wartości podane w dokumentach w walutach innych niż wskazane przez Zamawiającego będą przeliczane wg średniego kursu NBP na dzień publikacji ogłoszenia.</w:t>
            </w:r>
          </w:p>
          <w:p w14:paraId="69DA595D" w14:textId="071CD8CD" w:rsidR="0090240C" w:rsidRPr="002B3C27" w:rsidRDefault="0090240C" w:rsidP="008C4612">
            <w:pPr>
              <w:numPr>
                <w:ilvl w:val="0"/>
                <w:numId w:val="40"/>
              </w:numPr>
              <w:spacing w:line="276" w:lineRule="auto"/>
              <w:ind w:left="325" w:hanging="325"/>
              <w:contextualSpacing/>
              <w:jc w:val="both"/>
              <w:rPr>
                <w:rFonts w:ascii="Cambria" w:eastAsia="SimSun" w:hAnsi="Cambria" w:cs="Helvetica"/>
                <w:i/>
                <w:color w:val="000000"/>
                <w:lang w:eastAsia="zh-CN"/>
              </w:rPr>
            </w:pPr>
            <w:r w:rsidRPr="0090240C">
              <w:rPr>
                <w:rFonts w:ascii="Cambria" w:eastAsia="SimSun" w:hAnsi="Cambria" w:cs="Helvetica"/>
                <w:i/>
                <w:color w:val="000000"/>
                <w:lang w:eastAsia="zh-CN"/>
              </w:rPr>
              <w:t xml:space="preserve">W przypadku Wykonawców wspólnie ubiegających się o udzielenie zamówienia lub korzystania z zasobów podmiotów trzecich </w:t>
            </w:r>
            <w:r w:rsidRPr="002B3C27">
              <w:rPr>
                <w:rFonts w:ascii="Cambria" w:eastAsia="SimSun" w:hAnsi="Cambria" w:cs="Helvetica"/>
                <w:i/>
                <w:color w:val="000000"/>
                <w:lang w:eastAsia="zh-CN"/>
              </w:rPr>
              <w:t xml:space="preserve">na podstawie art. 22a ustawy Pzp minimum jeden Wykonawca lub jeden podmiot udostępniający zasoby musi posiadać pełne doświadczenie wskazane w ww. warunku udziału w postępowaniu – pkt </w:t>
            </w:r>
            <w:r w:rsidR="002B3C27">
              <w:rPr>
                <w:rFonts w:ascii="Cambria" w:eastAsia="SimSun" w:hAnsi="Cambria" w:cs="Helvetica"/>
                <w:i/>
                <w:color w:val="000000"/>
                <w:lang w:eastAsia="zh-CN"/>
              </w:rPr>
              <w:t>4</w:t>
            </w:r>
            <w:r w:rsidRPr="002B3C27">
              <w:rPr>
                <w:rFonts w:ascii="Cambria" w:eastAsia="SimSun" w:hAnsi="Cambria" w:cs="Helvetica"/>
                <w:i/>
                <w:color w:val="000000"/>
                <w:lang w:eastAsia="zh-CN"/>
              </w:rPr>
              <w:t xml:space="preserve">.2.3, </w:t>
            </w:r>
            <w:r w:rsidR="002B3C27">
              <w:rPr>
                <w:rFonts w:ascii="Cambria" w:eastAsia="SimSun" w:hAnsi="Cambria" w:cs="Helvetica"/>
                <w:i/>
                <w:color w:val="000000"/>
                <w:lang w:eastAsia="zh-CN"/>
              </w:rPr>
              <w:t>lit a</w:t>
            </w:r>
            <w:r w:rsidRPr="002B3C27">
              <w:rPr>
                <w:rFonts w:ascii="Cambria" w:eastAsia="SimSun" w:hAnsi="Cambria" w:cs="Helvetica"/>
                <w:i/>
                <w:color w:val="000000"/>
                <w:lang w:eastAsia="zh-CN"/>
              </w:rPr>
              <w:t>) S</w:t>
            </w:r>
            <w:r w:rsidR="002B3C27">
              <w:rPr>
                <w:rFonts w:ascii="Cambria" w:eastAsia="SimSun" w:hAnsi="Cambria" w:cs="Helvetica"/>
                <w:i/>
                <w:color w:val="000000"/>
                <w:lang w:eastAsia="zh-CN"/>
              </w:rPr>
              <w:t>I</w:t>
            </w:r>
            <w:r w:rsidRPr="002B3C27">
              <w:rPr>
                <w:rFonts w:ascii="Cambria" w:eastAsia="SimSun" w:hAnsi="Cambria" w:cs="Helvetica"/>
                <w:i/>
                <w:color w:val="000000"/>
                <w:lang w:eastAsia="zh-CN"/>
              </w:rPr>
              <w:t xml:space="preserve">WZ. </w:t>
            </w:r>
          </w:p>
          <w:p w14:paraId="0D0074B3" w14:textId="77777777" w:rsidR="002B3C27" w:rsidRDefault="00AC54E0" w:rsidP="008C4612">
            <w:pPr>
              <w:numPr>
                <w:ilvl w:val="0"/>
                <w:numId w:val="40"/>
              </w:numPr>
              <w:spacing w:line="276" w:lineRule="auto"/>
              <w:ind w:left="307" w:hanging="307"/>
              <w:contextualSpacing/>
              <w:jc w:val="both"/>
              <w:rPr>
                <w:rFonts w:ascii="Cambria" w:hAnsi="Cambria"/>
                <w:color w:val="0070C0"/>
              </w:rPr>
            </w:pPr>
            <w:r w:rsidRPr="00AC54E0">
              <w:rPr>
                <w:rFonts w:ascii="Cambria" w:eastAsia="SimSun" w:hAnsi="Cambria"/>
                <w:i/>
                <w:lang w:eastAsia="zh-CN"/>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 r. poz. 1117).</w:t>
            </w:r>
          </w:p>
          <w:p w14:paraId="6B1899E2" w14:textId="77777777" w:rsidR="002B3C27" w:rsidRPr="008C4612" w:rsidRDefault="002B3C27" w:rsidP="002B3C27">
            <w:pPr>
              <w:numPr>
                <w:ilvl w:val="0"/>
                <w:numId w:val="40"/>
              </w:numPr>
              <w:spacing w:line="276" w:lineRule="auto"/>
              <w:ind w:left="307" w:hanging="307"/>
              <w:contextualSpacing/>
              <w:jc w:val="both"/>
              <w:rPr>
                <w:rFonts w:ascii="Cambria" w:eastAsia="SimSun" w:hAnsi="Cambria"/>
                <w:color w:val="0070C0"/>
                <w:lang w:eastAsia="zh-CN"/>
              </w:rPr>
            </w:pPr>
            <w:r w:rsidRPr="008C4612">
              <w:rPr>
                <w:rFonts w:ascii="Cambria" w:hAnsi="Cambria" w:cs="Arial"/>
                <w:i/>
              </w:rPr>
              <w:t>Przez posiadanie uprawnie</w:t>
            </w:r>
            <w:r w:rsidRPr="008C4612">
              <w:rPr>
                <w:rFonts w:ascii="Cambria" w:eastAsia="Calibri" w:hAnsi="Cambria" w:cs="Calibri"/>
                <w:i/>
              </w:rPr>
              <w:t>ń</w:t>
            </w:r>
            <w:r w:rsidRPr="008C4612">
              <w:rPr>
                <w:rFonts w:ascii="Cambria" w:hAnsi="Cambria" w:cs="Arial"/>
                <w:i/>
              </w:rPr>
              <w:t xml:space="preserve"> budowlanych wymaganych prawem dla osób uczestnicz</w:t>
            </w:r>
            <w:r w:rsidRPr="008C4612">
              <w:rPr>
                <w:rFonts w:ascii="Cambria" w:eastAsia="Calibri" w:hAnsi="Cambria" w:cs="Calibri"/>
                <w:i/>
              </w:rPr>
              <w:t>ą</w:t>
            </w:r>
            <w:r w:rsidRPr="008C4612">
              <w:rPr>
                <w:rFonts w:ascii="Cambria" w:hAnsi="Cambria" w:cs="Arial"/>
                <w:i/>
              </w:rPr>
              <w:t>cych w realizacji zamówienia, rozumie si</w:t>
            </w:r>
            <w:r w:rsidRPr="008C4612">
              <w:rPr>
                <w:rFonts w:ascii="Cambria" w:eastAsia="Calibri" w:hAnsi="Cambria" w:cs="Calibri"/>
                <w:i/>
              </w:rPr>
              <w:t>ę</w:t>
            </w:r>
            <w:r w:rsidRPr="008C4612">
              <w:rPr>
                <w:rFonts w:ascii="Cambria" w:hAnsi="Cambria" w:cs="Arial"/>
                <w:i/>
              </w:rPr>
              <w:t xml:space="preserve"> uprawnienia do wykonywania samodzielnych funkcji w budownictwie w rozumieniu art. 15a ustawy z dnia 7 lipca 1994 r. Prawo budowlane (t. j. Dz. U. 2019 r, poz. 1186) oraz rozporz</w:t>
            </w:r>
            <w:r w:rsidRPr="008C4612">
              <w:rPr>
                <w:rFonts w:ascii="Cambria" w:eastAsia="Calibri" w:hAnsi="Cambria" w:cs="Calibri"/>
                <w:i/>
              </w:rPr>
              <w:t>ą</w:t>
            </w:r>
            <w:r w:rsidRPr="008C4612">
              <w:rPr>
                <w:rFonts w:ascii="Cambria" w:hAnsi="Cambria" w:cs="Arial"/>
                <w:i/>
              </w:rPr>
              <w:t>dzenia Ministra Inwestycji i Rozwoju z dnia 29 kwietnia 2019 r., w sprawie przygotowania zawodowego do wykonywania samodzielnych funkcji technicznych w budownictwie   a tak</w:t>
            </w:r>
            <w:r w:rsidRPr="008C4612">
              <w:rPr>
                <w:rFonts w:ascii="Cambria" w:eastAsia="Calibri" w:hAnsi="Cambria" w:cs="Calibri"/>
                <w:i/>
              </w:rPr>
              <w:t>ż</w:t>
            </w:r>
            <w:r w:rsidRPr="008C4612">
              <w:rPr>
                <w:rFonts w:ascii="Cambria" w:hAnsi="Cambria" w:cs="Arial"/>
                <w:i/>
              </w:rPr>
              <w:t>e (Dz. U. z 2019 r poz. 831) oraz przepisów wcze</w:t>
            </w:r>
            <w:r w:rsidRPr="008C4612">
              <w:rPr>
                <w:rFonts w:ascii="Cambria" w:eastAsia="Calibri" w:hAnsi="Cambria" w:cs="Calibri"/>
                <w:i/>
              </w:rPr>
              <w:t>ś</w:t>
            </w:r>
            <w:r w:rsidRPr="008C4612">
              <w:rPr>
                <w:rFonts w:ascii="Cambria" w:hAnsi="Cambria" w:cs="Arial"/>
                <w:i/>
              </w:rPr>
              <w:t>niejszych. Samodzielne funkcje techniczne w budownictwie (nazwy specjalno</w:t>
            </w:r>
            <w:r w:rsidRPr="008C4612">
              <w:rPr>
                <w:rFonts w:ascii="Cambria" w:eastAsia="Calibri" w:hAnsi="Cambria" w:cs="Calibri"/>
                <w:i/>
              </w:rPr>
              <w:t>ś</w:t>
            </w:r>
            <w:r w:rsidRPr="008C4612">
              <w:rPr>
                <w:rFonts w:ascii="Cambria" w:hAnsi="Cambria" w:cs="Arial"/>
                <w:i/>
              </w:rPr>
              <w:t>ci i ich zakresy) b</w:t>
            </w:r>
            <w:r w:rsidRPr="008C4612">
              <w:rPr>
                <w:rFonts w:ascii="Cambria" w:eastAsia="Calibri" w:hAnsi="Cambria" w:cs="Calibri"/>
                <w:i/>
              </w:rPr>
              <w:t>ę</w:t>
            </w:r>
            <w:r w:rsidRPr="008C4612">
              <w:rPr>
                <w:rFonts w:ascii="Cambria" w:hAnsi="Cambria" w:cs="Arial"/>
                <w:i/>
              </w:rPr>
              <w:t>d</w:t>
            </w:r>
            <w:r w:rsidRPr="008C4612">
              <w:rPr>
                <w:rFonts w:ascii="Cambria" w:eastAsia="Calibri" w:hAnsi="Cambria" w:cs="Calibri"/>
                <w:i/>
              </w:rPr>
              <w:t>ą</w:t>
            </w:r>
            <w:r w:rsidRPr="008C4612">
              <w:rPr>
                <w:rFonts w:ascii="Cambria" w:hAnsi="Cambria" w:cs="Arial"/>
                <w:i/>
              </w:rPr>
              <w:t xml:space="preserve"> rozpatrywane zgodnie z przepisami reguluj</w:t>
            </w:r>
            <w:r w:rsidRPr="008C4612">
              <w:rPr>
                <w:rFonts w:ascii="Cambria" w:eastAsia="Calibri" w:hAnsi="Cambria" w:cs="Calibri"/>
                <w:i/>
              </w:rPr>
              <w:t>ą</w:t>
            </w:r>
            <w:r w:rsidRPr="008C4612">
              <w:rPr>
                <w:rFonts w:ascii="Cambria" w:hAnsi="Cambria" w:cs="Arial"/>
                <w:i/>
              </w:rPr>
              <w:t>cymi nadawanie uprawnie</w:t>
            </w:r>
            <w:r w:rsidRPr="008C4612">
              <w:rPr>
                <w:rFonts w:ascii="Cambria" w:eastAsia="Calibri" w:hAnsi="Cambria" w:cs="Calibri"/>
                <w:i/>
              </w:rPr>
              <w:t>ń</w:t>
            </w:r>
            <w:r w:rsidRPr="008C4612">
              <w:rPr>
                <w:rFonts w:ascii="Cambria" w:hAnsi="Cambria" w:cs="Arial"/>
                <w:i/>
              </w:rPr>
              <w:t xml:space="preserve"> budowlanych w dacie ich nadania. </w:t>
            </w:r>
          </w:p>
          <w:p w14:paraId="452C0880" w14:textId="77777777" w:rsidR="002B3C27" w:rsidRPr="00DC6FD5" w:rsidRDefault="002B3C27" w:rsidP="008C4612">
            <w:pPr>
              <w:numPr>
                <w:ilvl w:val="0"/>
                <w:numId w:val="40"/>
              </w:numPr>
              <w:spacing w:line="276" w:lineRule="auto"/>
              <w:ind w:left="307" w:hanging="307"/>
              <w:contextualSpacing/>
              <w:jc w:val="both"/>
              <w:rPr>
                <w:rFonts w:ascii="Cambria" w:hAnsi="Cambria"/>
                <w:color w:val="0070C0"/>
              </w:rPr>
            </w:pPr>
            <w:r w:rsidRPr="008C4612">
              <w:rPr>
                <w:rFonts w:ascii="Cambria" w:eastAsia="Cambria" w:hAnsi="Cambria" w:cs="Cambria"/>
                <w:i/>
                <w:iCs/>
                <w:color w:val="000000" w:themeColor="text1"/>
              </w:rPr>
              <w:t>Wykonawca w celu wykazania spe</w:t>
            </w:r>
            <w:r w:rsidRPr="008C4612">
              <w:rPr>
                <w:rFonts w:ascii="Cambria" w:eastAsia="Calibri" w:hAnsi="Cambria" w:cs="Calibri"/>
                <w:i/>
                <w:iCs/>
                <w:color w:val="000000" w:themeColor="text1"/>
              </w:rPr>
              <w:t>ł</w:t>
            </w:r>
            <w:r w:rsidRPr="008C4612">
              <w:rPr>
                <w:rFonts w:ascii="Cambria" w:eastAsia="Cambria" w:hAnsi="Cambria" w:cs="Cambria"/>
                <w:i/>
                <w:iCs/>
                <w:color w:val="000000" w:themeColor="text1"/>
              </w:rPr>
              <w:t>niania warunków okre</w:t>
            </w:r>
            <w:r w:rsidRPr="008C4612">
              <w:rPr>
                <w:rFonts w:ascii="Cambria" w:eastAsia="Calibri" w:hAnsi="Cambria" w:cs="Calibri"/>
                <w:i/>
                <w:iCs/>
                <w:color w:val="000000" w:themeColor="text1"/>
              </w:rPr>
              <w:t>ś</w:t>
            </w:r>
            <w:r w:rsidRPr="008C4612">
              <w:rPr>
                <w:rFonts w:ascii="Cambria" w:eastAsia="Cambria" w:hAnsi="Cambria" w:cs="Cambria"/>
                <w:i/>
                <w:iCs/>
                <w:color w:val="000000" w:themeColor="text1"/>
              </w:rPr>
              <w:t>lonych w pkt 4.2.3, lit. b) SIWZ mo</w:t>
            </w:r>
            <w:r w:rsidRPr="008C4612">
              <w:rPr>
                <w:rFonts w:ascii="Cambria" w:eastAsia="Calibri" w:hAnsi="Cambria" w:cs="Calibri"/>
                <w:i/>
                <w:iCs/>
                <w:color w:val="000000" w:themeColor="text1"/>
              </w:rPr>
              <w:t>ż</w:t>
            </w:r>
            <w:r w:rsidRPr="008C4612">
              <w:rPr>
                <w:rFonts w:ascii="Cambria" w:eastAsia="Cambria" w:hAnsi="Cambria" w:cs="Cambria"/>
                <w:i/>
                <w:iCs/>
                <w:color w:val="000000" w:themeColor="text1"/>
              </w:rPr>
              <w:t>e wskaza</w:t>
            </w:r>
            <w:r w:rsidRPr="008C4612">
              <w:rPr>
                <w:rFonts w:ascii="Cambria" w:eastAsia="Calibri" w:hAnsi="Cambria" w:cs="Calibri"/>
                <w:i/>
                <w:iCs/>
                <w:color w:val="000000" w:themeColor="text1"/>
              </w:rPr>
              <w:t>ć</w:t>
            </w:r>
            <w:r w:rsidRPr="008C4612">
              <w:rPr>
                <w:rFonts w:ascii="Cambria" w:eastAsia="Cambria" w:hAnsi="Cambria" w:cs="Cambria"/>
                <w:i/>
                <w:iCs/>
                <w:color w:val="000000" w:themeColor="text1"/>
              </w:rPr>
              <w:t xml:space="preserve"> osob</w:t>
            </w:r>
            <w:r w:rsidRPr="008C4612">
              <w:rPr>
                <w:rFonts w:ascii="Cambria" w:eastAsia="Calibri" w:hAnsi="Cambria" w:cs="Calibri"/>
                <w:i/>
                <w:iCs/>
                <w:color w:val="000000" w:themeColor="text1"/>
              </w:rPr>
              <w:t>ę</w:t>
            </w:r>
            <w:r w:rsidRPr="008C4612">
              <w:rPr>
                <w:rFonts w:ascii="Cambria" w:eastAsia="Cambria" w:hAnsi="Cambria" w:cs="Cambria"/>
                <w:i/>
                <w:iCs/>
                <w:color w:val="000000" w:themeColor="text1"/>
              </w:rPr>
              <w:t xml:space="preserve"> b</w:t>
            </w:r>
            <w:r w:rsidRPr="008C4612">
              <w:rPr>
                <w:rFonts w:ascii="Cambria" w:eastAsia="Calibri" w:hAnsi="Cambria" w:cs="Calibri"/>
                <w:i/>
                <w:iCs/>
                <w:color w:val="000000" w:themeColor="text1"/>
              </w:rPr>
              <w:t>ę</w:t>
            </w:r>
            <w:r w:rsidRPr="008C4612">
              <w:rPr>
                <w:rFonts w:ascii="Cambria" w:eastAsia="Cambria" w:hAnsi="Cambria" w:cs="Cambria"/>
                <w:i/>
                <w:iCs/>
                <w:color w:val="000000" w:themeColor="text1"/>
              </w:rPr>
              <w:t>d</w:t>
            </w:r>
            <w:r w:rsidRPr="008C4612">
              <w:rPr>
                <w:rFonts w:ascii="Cambria" w:eastAsia="Calibri" w:hAnsi="Cambria" w:cs="Calibri"/>
                <w:i/>
                <w:iCs/>
                <w:color w:val="000000" w:themeColor="text1"/>
              </w:rPr>
              <w:t>ą</w:t>
            </w:r>
            <w:r w:rsidRPr="008C4612">
              <w:rPr>
                <w:rFonts w:ascii="Cambria" w:eastAsia="Cambria" w:hAnsi="Cambria" w:cs="Cambria"/>
                <w:i/>
                <w:iCs/>
                <w:color w:val="000000" w:themeColor="text1"/>
              </w:rPr>
              <w:t>c</w:t>
            </w:r>
            <w:r w:rsidRPr="008C4612">
              <w:rPr>
                <w:rFonts w:ascii="Cambria" w:eastAsia="Calibri" w:hAnsi="Cambria" w:cs="Calibri"/>
                <w:i/>
                <w:iCs/>
                <w:color w:val="000000" w:themeColor="text1"/>
              </w:rPr>
              <w:t>ą</w:t>
            </w:r>
            <w:r w:rsidRPr="008C4612">
              <w:rPr>
                <w:rFonts w:ascii="Cambria" w:eastAsia="Cambria" w:hAnsi="Cambria" w:cs="Cambria"/>
                <w:i/>
                <w:iCs/>
                <w:color w:val="000000" w:themeColor="text1"/>
              </w:rPr>
              <w:t xml:space="preserve"> obywatelem pa</w:t>
            </w:r>
            <w:r w:rsidRPr="008C4612">
              <w:rPr>
                <w:rFonts w:ascii="Cambria" w:eastAsia="Calibri" w:hAnsi="Cambria" w:cs="Calibri"/>
                <w:i/>
                <w:iCs/>
                <w:color w:val="000000" w:themeColor="text1"/>
              </w:rPr>
              <w:t>ń</w:t>
            </w:r>
            <w:r w:rsidRPr="008C4612">
              <w:rPr>
                <w:rFonts w:ascii="Cambria" w:eastAsia="Cambria" w:hAnsi="Cambria" w:cs="Cambria"/>
                <w:i/>
                <w:iCs/>
                <w:color w:val="000000" w:themeColor="text1"/>
              </w:rPr>
              <w:t>stwa cz</w:t>
            </w:r>
            <w:r w:rsidRPr="008C4612">
              <w:rPr>
                <w:rFonts w:ascii="Cambria" w:eastAsia="Calibri" w:hAnsi="Cambria" w:cs="Calibri"/>
                <w:i/>
                <w:iCs/>
                <w:color w:val="000000" w:themeColor="text1"/>
              </w:rPr>
              <w:t>ł</w:t>
            </w:r>
            <w:r w:rsidRPr="008C4612">
              <w:rPr>
                <w:rFonts w:ascii="Cambria" w:eastAsia="Cambria" w:hAnsi="Cambria" w:cs="Cambria"/>
                <w:i/>
                <w:iCs/>
                <w:color w:val="000000" w:themeColor="text1"/>
              </w:rPr>
              <w:t>onkowskiego UE, która naby</w:t>
            </w:r>
            <w:r w:rsidRPr="008C4612">
              <w:rPr>
                <w:rFonts w:ascii="Cambria" w:eastAsia="Calibri" w:hAnsi="Cambria" w:cs="Calibri"/>
                <w:i/>
                <w:iCs/>
                <w:color w:val="000000" w:themeColor="text1"/>
              </w:rPr>
              <w:t>ł</w:t>
            </w:r>
            <w:r w:rsidRPr="008C4612">
              <w:rPr>
                <w:rFonts w:ascii="Cambria" w:eastAsia="Cambria" w:hAnsi="Cambria" w:cs="Cambria"/>
                <w:i/>
                <w:iCs/>
                <w:color w:val="000000" w:themeColor="text1"/>
              </w:rPr>
              <w:t>a kwalifikacje zawodowe do wykonywania dzia</w:t>
            </w:r>
            <w:r w:rsidRPr="008C4612">
              <w:rPr>
                <w:rFonts w:ascii="Cambria" w:eastAsia="Calibri" w:hAnsi="Cambria" w:cs="Calibri"/>
                <w:i/>
                <w:iCs/>
                <w:color w:val="000000" w:themeColor="text1"/>
              </w:rPr>
              <w:t>ł</w:t>
            </w:r>
            <w:r w:rsidRPr="008C4612">
              <w:rPr>
                <w:rFonts w:ascii="Cambria" w:eastAsia="Cambria" w:hAnsi="Cambria" w:cs="Cambria"/>
                <w:i/>
                <w:iCs/>
                <w:color w:val="000000" w:themeColor="text1"/>
              </w:rPr>
              <w:t>alno</w:t>
            </w:r>
            <w:r w:rsidRPr="008C4612">
              <w:rPr>
                <w:rFonts w:ascii="Cambria" w:eastAsia="Calibri" w:hAnsi="Cambria" w:cs="Calibri"/>
                <w:i/>
                <w:iCs/>
                <w:color w:val="000000" w:themeColor="text1"/>
              </w:rPr>
              <w:t>ś</w:t>
            </w:r>
            <w:r w:rsidRPr="008C4612">
              <w:rPr>
                <w:rFonts w:ascii="Cambria" w:eastAsia="Cambria" w:hAnsi="Cambria" w:cs="Cambria"/>
                <w:i/>
                <w:iCs/>
                <w:color w:val="000000" w:themeColor="text1"/>
              </w:rPr>
              <w:t>ci w budownictwie, równoznaczne wykonywaniu samodzielnych funkcji technicznych w budownictwie na terytorium Rzeczypospolitej Polskiej – zgodnie z w</w:t>
            </w:r>
            <w:r w:rsidRPr="008C4612">
              <w:rPr>
                <w:rFonts w:ascii="Cambria" w:eastAsia="Calibri" w:hAnsi="Cambria" w:cs="Calibri"/>
                <w:i/>
                <w:iCs/>
                <w:color w:val="000000" w:themeColor="text1"/>
              </w:rPr>
              <w:t>ł</w:t>
            </w:r>
            <w:r w:rsidRPr="008C4612">
              <w:rPr>
                <w:rFonts w:ascii="Cambria" w:eastAsia="Cambria" w:hAnsi="Cambria" w:cs="Cambria"/>
                <w:i/>
                <w:iCs/>
                <w:color w:val="000000" w:themeColor="text1"/>
              </w:rPr>
              <w:t>a</w:t>
            </w:r>
            <w:r w:rsidRPr="008C4612">
              <w:rPr>
                <w:rFonts w:ascii="Cambria" w:eastAsia="Calibri" w:hAnsi="Cambria" w:cs="Calibri"/>
                <w:i/>
                <w:iCs/>
                <w:color w:val="000000" w:themeColor="text1"/>
              </w:rPr>
              <w:t>ś</w:t>
            </w:r>
            <w:r w:rsidRPr="008C4612">
              <w:rPr>
                <w:rFonts w:ascii="Cambria" w:eastAsia="Cambria" w:hAnsi="Cambria" w:cs="Cambria"/>
                <w:i/>
                <w:iCs/>
                <w:color w:val="000000" w:themeColor="text1"/>
              </w:rPr>
              <w:t>ciwymi przepisami, w szczególno</w:t>
            </w:r>
            <w:r w:rsidRPr="008C4612">
              <w:rPr>
                <w:rFonts w:ascii="Cambria" w:eastAsia="Calibri" w:hAnsi="Cambria" w:cs="Calibri"/>
                <w:i/>
                <w:iCs/>
                <w:color w:val="000000" w:themeColor="text1"/>
              </w:rPr>
              <w:t>ś</w:t>
            </w:r>
            <w:r w:rsidRPr="008C4612">
              <w:rPr>
                <w:rFonts w:ascii="Cambria" w:eastAsia="Cambria" w:hAnsi="Cambria" w:cs="Cambria"/>
                <w:i/>
                <w:iCs/>
                <w:color w:val="000000" w:themeColor="text1"/>
              </w:rPr>
              <w:t>ci z ustaw</w:t>
            </w:r>
            <w:r w:rsidRPr="008C4612">
              <w:rPr>
                <w:rFonts w:ascii="Cambria" w:eastAsia="Calibri" w:hAnsi="Cambria" w:cs="Calibri"/>
                <w:i/>
                <w:iCs/>
                <w:color w:val="000000" w:themeColor="text1"/>
              </w:rPr>
              <w:t>ą</w:t>
            </w:r>
            <w:r w:rsidRPr="008C4612">
              <w:rPr>
                <w:rStyle w:val="h2"/>
                <w:rFonts w:ascii="Cambria" w:hAnsi="Cambria"/>
                <w:i/>
                <w:color w:val="000000" w:themeColor="text1"/>
              </w:rPr>
              <w:t xml:space="preserve"> z dnia 22 grudnia 2015 r. o zasadach uznawania kwalifikacji zawodowych nabytych w pa</w:t>
            </w:r>
            <w:r w:rsidRPr="008C4612">
              <w:rPr>
                <w:rStyle w:val="h2"/>
                <w:rFonts w:ascii="Cambria" w:eastAsia="Calibri" w:hAnsi="Cambria" w:cs="Calibri"/>
                <w:i/>
                <w:color w:val="000000" w:themeColor="text1"/>
              </w:rPr>
              <w:t>ń</w:t>
            </w:r>
            <w:r w:rsidRPr="008C4612">
              <w:rPr>
                <w:rStyle w:val="h2"/>
                <w:rFonts w:ascii="Cambria" w:hAnsi="Cambria"/>
                <w:i/>
                <w:color w:val="000000" w:themeColor="text1"/>
              </w:rPr>
              <w:t>stwach cz</w:t>
            </w:r>
            <w:r w:rsidRPr="008C4612">
              <w:rPr>
                <w:rStyle w:val="h2"/>
                <w:rFonts w:ascii="Cambria" w:eastAsia="Calibri" w:hAnsi="Cambria" w:cs="Calibri"/>
                <w:i/>
                <w:color w:val="000000" w:themeColor="text1"/>
              </w:rPr>
              <w:t>ł</w:t>
            </w:r>
            <w:r w:rsidRPr="008C4612">
              <w:rPr>
                <w:rStyle w:val="h2"/>
                <w:rFonts w:ascii="Cambria" w:hAnsi="Cambria"/>
                <w:i/>
                <w:color w:val="000000" w:themeColor="text1"/>
              </w:rPr>
              <w:t>onkowskich Unii Europejskiej</w:t>
            </w:r>
            <w:r w:rsidRPr="008C4612">
              <w:rPr>
                <w:rFonts w:ascii="Cambria" w:eastAsia="Cambria" w:hAnsi="Cambria" w:cs="Cambria"/>
                <w:i/>
                <w:iCs/>
                <w:color w:val="000000" w:themeColor="text1"/>
              </w:rPr>
              <w:t xml:space="preserve"> </w:t>
            </w:r>
            <w:r w:rsidRPr="008C4612">
              <w:rPr>
                <w:rFonts w:ascii="Cambria" w:hAnsi="Cambria"/>
                <w:i/>
              </w:rPr>
              <w:t>(t. j. Dz. U. z 2020 r., poz. 220) oraz ustaw</w:t>
            </w:r>
            <w:r w:rsidRPr="008C4612">
              <w:rPr>
                <w:rFonts w:ascii="Cambria" w:eastAsia="Calibri" w:hAnsi="Cambria" w:cs="Calibri"/>
                <w:i/>
              </w:rPr>
              <w:t>ą</w:t>
            </w:r>
            <w:r w:rsidRPr="008C4612">
              <w:rPr>
                <w:rFonts w:ascii="Cambria" w:hAnsi="Cambria"/>
                <w:i/>
              </w:rPr>
              <w:t xml:space="preserve"> z dnia 15 grudnia 2000 r. o samorz</w:t>
            </w:r>
            <w:r w:rsidRPr="008C4612">
              <w:rPr>
                <w:rFonts w:ascii="Cambria" w:eastAsia="Calibri" w:hAnsi="Cambria" w:cs="Calibri"/>
                <w:i/>
              </w:rPr>
              <w:t>ą</w:t>
            </w:r>
            <w:r w:rsidRPr="008C4612">
              <w:rPr>
                <w:rFonts w:ascii="Cambria" w:hAnsi="Cambria"/>
                <w:i/>
              </w:rPr>
              <w:t>dach zawodowych architektów oraz in</w:t>
            </w:r>
            <w:r w:rsidRPr="008C4612">
              <w:rPr>
                <w:rFonts w:ascii="Cambria" w:eastAsia="Calibri" w:hAnsi="Cambria" w:cs="Calibri"/>
                <w:i/>
              </w:rPr>
              <w:t>ż</w:t>
            </w:r>
            <w:r w:rsidRPr="008C4612">
              <w:rPr>
                <w:rFonts w:ascii="Cambria" w:hAnsi="Cambria"/>
                <w:i/>
              </w:rPr>
              <w:t>ynierów budownictwa (Dz. U. z 2019 r. poz. 1117).</w:t>
            </w:r>
          </w:p>
          <w:p w14:paraId="0D177B39" w14:textId="439384E9" w:rsidR="002B3C27" w:rsidRPr="002B3C27" w:rsidRDefault="002B3C27" w:rsidP="008C4612">
            <w:pPr>
              <w:numPr>
                <w:ilvl w:val="0"/>
                <w:numId w:val="40"/>
              </w:numPr>
              <w:spacing w:line="276" w:lineRule="auto"/>
              <w:ind w:left="307" w:hanging="307"/>
              <w:contextualSpacing/>
              <w:jc w:val="both"/>
              <w:rPr>
                <w:rFonts w:ascii="Cambria" w:eastAsia="SimSun" w:hAnsi="Cambria"/>
                <w:color w:val="0070C0"/>
                <w:sz w:val="20"/>
                <w:szCs w:val="20"/>
                <w:lang w:eastAsia="zh-CN"/>
              </w:rPr>
            </w:pPr>
            <w:r w:rsidRPr="008C4612">
              <w:rPr>
                <w:rFonts w:ascii="Cambria" w:hAnsi="Cambria" w:cs="Arial"/>
                <w:i/>
                <w:color w:val="000000" w:themeColor="text1"/>
              </w:rPr>
              <w:t>Zgodnie z art. 37c ustawy z dnia 23 lipca 2003 r. o ochronie zabytków                  i opiece nad zabytkami (t. j. Dz. U. z 2020 r., poz. 282)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tc>
      </w:tr>
    </w:tbl>
    <w:p w14:paraId="59735DC9" w14:textId="70966217" w:rsidR="00FE276A" w:rsidRPr="005176DD" w:rsidRDefault="00FE276A" w:rsidP="005176DD">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5176DD">
        <w:rPr>
          <w:rFonts w:ascii="Cambria" w:hAnsi="Cambria"/>
          <w:sz w:val="24"/>
          <w:szCs w:val="24"/>
        </w:rPr>
        <w:t xml:space="preserve">Zamawiający może, na każdym </w:t>
      </w:r>
      <w:r w:rsidR="00AC54E0">
        <w:rPr>
          <w:rFonts w:ascii="Cambria" w:hAnsi="Cambria"/>
          <w:sz w:val="24"/>
          <w:szCs w:val="24"/>
        </w:rPr>
        <w:t>etapie postępowania, uznać, że W</w:t>
      </w:r>
      <w:r w:rsidRPr="005176DD">
        <w:rPr>
          <w:rFonts w:ascii="Cambria" w:hAnsi="Cambria"/>
          <w:sz w:val="24"/>
          <w:szCs w:val="24"/>
        </w:rPr>
        <w:t>ykonawca nie posiada wymaganych zdolności, jeżeli zaangażowanie zasob</w:t>
      </w:r>
      <w:r w:rsidR="00595A87">
        <w:rPr>
          <w:rFonts w:ascii="Cambria" w:hAnsi="Cambria"/>
          <w:sz w:val="24"/>
          <w:szCs w:val="24"/>
        </w:rPr>
        <w:t>ów technicznych lub zawodowych W</w:t>
      </w:r>
      <w:r w:rsidRPr="005176DD">
        <w:rPr>
          <w:rFonts w:ascii="Cambria" w:hAnsi="Cambria"/>
          <w:sz w:val="24"/>
          <w:szCs w:val="24"/>
        </w:rPr>
        <w:t>ykonawcy w in</w:t>
      </w:r>
      <w:r w:rsidR="00AC54E0">
        <w:rPr>
          <w:rFonts w:ascii="Cambria" w:hAnsi="Cambria"/>
          <w:sz w:val="24"/>
          <w:szCs w:val="24"/>
        </w:rPr>
        <w:t>ne przedsięwzięcia gospodarcze W</w:t>
      </w:r>
      <w:r w:rsidRPr="005176DD">
        <w:rPr>
          <w:rFonts w:ascii="Cambria" w:hAnsi="Cambria"/>
          <w:sz w:val="24"/>
          <w:szCs w:val="24"/>
        </w:rPr>
        <w:t>ykonawcy może mieć negatywny wpływ na realizację zamówienia.</w:t>
      </w:r>
    </w:p>
    <w:p w14:paraId="39E1C980" w14:textId="77777777" w:rsidR="008D2C45" w:rsidRPr="008D2C45" w:rsidRDefault="008D2C45" w:rsidP="008D2C45">
      <w:pPr>
        <w:pStyle w:val="Akapitzlist"/>
        <w:numPr>
          <w:ilvl w:val="1"/>
          <w:numId w:val="4"/>
        </w:numPr>
        <w:autoSpaceDE w:val="0"/>
        <w:autoSpaceDN w:val="0"/>
        <w:adjustRightInd w:val="0"/>
        <w:spacing w:line="276" w:lineRule="auto"/>
        <w:ind w:left="567" w:right="20" w:hanging="567"/>
        <w:rPr>
          <w:rFonts w:ascii="Cambria" w:hAnsi="Cambria"/>
          <w:sz w:val="24"/>
          <w:szCs w:val="24"/>
        </w:rPr>
      </w:pPr>
      <w:r w:rsidRPr="008D2C45">
        <w:rPr>
          <w:rFonts w:ascii="Cambria" w:hAnsi="Cambria"/>
          <w:sz w:val="24"/>
          <w:szCs w:val="24"/>
        </w:rPr>
        <w:t xml:space="preserve">Wykonawca może w celu potwierdzenia spełniania warunków udziału </w:t>
      </w:r>
      <w:r w:rsidRPr="008D2C45">
        <w:rPr>
          <w:rFonts w:ascii="Cambria" w:hAnsi="Cambria"/>
          <w:sz w:val="24"/>
          <w:szCs w:val="24"/>
        </w:rPr>
        <w:br/>
        <w:t xml:space="preserve">w postępowaniu, o których mowa w pkt 4.2 SIWZ, w stosownych sytuacjach oraz </w:t>
      </w:r>
      <w:r w:rsidRPr="008D2C45">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25FC1968" w14:textId="056823C4" w:rsidR="00FE276A" w:rsidRPr="005176DD" w:rsidRDefault="00FE276A" w:rsidP="005176DD">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5176DD">
        <w:rPr>
          <w:rFonts w:ascii="Cambria" w:hAnsi="Cambria"/>
          <w:sz w:val="24"/>
          <w:szCs w:val="24"/>
        </w:rPr>
        <w:t xml:space="preserve">Zamawiający jednocześnie informuje, iż </w:t>
      </w:r>
      <w:r w:rsidRPr="008D2C45">
        <w:rPr>
          <w:rFonts w:ascii="Cambria" w:hAnsi="Cambria"/>
          <w:i/>
          <w:sz w:val="24"/>
          <w:szCs w:val="24"/>
        </w:rPr>
        <w:t>„stosowna sytuacja"</w:t>
      </w:r>
      <w:r w:rsidRPr="005176DD">
        <w:rPr>
          <w:rFonts w:ascii="Cambria" w:hAnsi="Cambria"/>
          <w:sz w:val="24"/>
          <w:szCs w:val="24"/>
        </w:rPr>
        <w:t>, o której mowa w pkt 4.4 SIWZ wystąpi wyłącznie w przypadku</w:t>
      </w:r>
      <w:r w:rsidR="002B3C27">
        <w:rPr>
          <w:rFonts w:ascii="Cambria" w:hAnsi="Cambria"/>
          <w:sz w:val="24"/>
          <w:szCs w:val="24"/>
        </w:rPr>
        <w:t>,</w:t>
      </w:r>
      <w:r w:rsidRPr="005176DD">
        <w:rPr>
          <w:rFonts w:ascii="Cambria" w:hAnsi="Cambria"/>
          <w:sz w:val="24"/>
          <w:szCs w:val="24"/>
        </w:rPr>
        <w:t xml:space="preserve"> kiedy:</w:t>
      </w:r>
    </w:p>
    <w:p w14:paraId="53675F74" w14:textId="77777777" w:rsidR="00FE276A" w:rsidRPr="005176DD" w:rsidRDefault="007D4809" w:rsidP="005176DD">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5176DD">
        <w:rPr>
          <w:rFonts w:ascii="Cambria" w:hAnsi="Cambria"/>
          <w:sz w:val="24"/>
          <w:szCs w:val="24"/>
        </w:rPr>
        <w:t>W</w:t>
      </w:r>
      <w:r w:rsidR="00FE276A" w:rsidRPr="005176DD">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FC5D994" w14:textId="77777777" w:rsidR="008D2C45" w:rsidRPr="008D2C45" w:rsidRDefault="008D2C45" w:rsidP="008D2C45">
      <w:pPr>
        <w:pStyle w:val="Akapitzlist"/>
        <w:numPr>
          <w:ilvl w:val="2"/>
          <w:numId w:val="4"/>
        </w:numPr>
        <w:tabs>
          <w:tab w:val="left" w:pos="567"/>
        </w:tabs>
        <w:autoSpaceDE w:val="0"/>
        <w:autoSpaceDN w:val="0"/>
        <w:adjustRightInd w:val="0"/>
        <w:spacing w:line="276" w:lineRule="auto"/>
        <w:ind w:right="20" w:hanging="657"/>
        <w:rPr>
          <w:rFonts w:ascii="Cambria" w:hAnsi="Cambria"/>
          <w:sz w:val="24"/>
          <w:szCs w:val="24"/>
        </w:rPr>
      </w:pPr>
      <w:r w:rsidRPr="008D2C45">
        <w:rPr>
          <w:rFonts w:ascii="Cambria" w:hAnsi="Cambria"/>
          <w:sz w:val="24"/>
          <w:szCs w:val="24"/>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Pzp;</w:t>
      </w:r>
    </w:p>
    <w:p w14:paraId="2438E6F2" w14:textId="77777777" w:rsidR="00FE276A" w:rsidRPr="005176DD" w:rsidRDefault="00FE276A" w:rsidP="005176DD">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5176DD">
        <w:rPr>
          <w:rFonts w:ascii="Cambria" w:hAnsi="Cambria"/>
          <w:sz w:val="24"/>
          <w:szCs w:val="24"/>
        </w:rPr>
        <w:t>w odniesieniu do warunków dotyczących wykształcenia, kwalifikacji</w:t>
      </w:r>
      <w:r w:rsidR="008D2C45">
        <w:rPr>
          <w:rFonts w:ascii="Cambria" w:hAnsi="Cambria"/>
          <w:sz w:val="24"/>
          <w:szCs w:val="24"/>
        </w:rPr>
        <w:t xml:space="preserve"> zawodowych lub doświadczenia, W</w:t>
      </w:r>
      <w:r w:rsidRPr="005176DD">
        <w:rPr>
          <w:rFonts w:ascii="Cambria" w:hAnsi="Cambria"/>
          <w:sz w:val="24"/>
          <w:szCs w:val="24"/>
        </w:rPr>
        <w:t>ykonawcy mogą polegać na zdolnościach innych podmiotów, jeśli podmioty te zrealizują usługi, do realizacji których te zdolności są wymagane;</w:t>
      </w:r>
    </w:p>
    <w:p w14:paraId="3600A622" w14:textId="77777777" w:rsidR="00FE276A" w:rsidRPr="005176DD" w:rsidRDefault="00FE276A" w:rsidP="005176DD">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5176DD">
        <w:rPr>
          <w:rFonts w:ascii="Cambria" w:hAnsi="Cambria"/>
          <w:sz w:val="24"/>
          <w:szCs w:val="24"/>
        </w:rPr>
        <w:t>z zobowiązania lub innych dokumentów potwierdzających udostępnienie zasobów przez inne podmioty musi bezspornie i jednoznacznie wynikać w szczególności:</w:t>
      </w:r>
    </w:p>
    <w:p w14:paraId="51F2467C" w14:textId="77777777" w:rsidR="002A5FC7" w:rsidRPr="005176DD" w:rsidRDefault="008D2C45" w:rsidP="005215EE">
      <w:pPr>
        <w:pStyle w:val="Teksttreci1"/>
        <w:numPr>
          <w:ilvl w:val="0"/>
          <w:numId w:val="18"/>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w:t>
      </w:r>
      <w:r w:rsidR="00FE276A" w:rsidRPr="005176DD">
        <w:rPr>
          <w:rFonts w:ascii="Cambria" w:hAnsi="Cambria"/>
          <w:sz w:val="24"/>
          <w:szCs w:val="24"/>
        </w:rPr>
        <w:t>ykonawcy zasobów innego podmiotu;</w:t>
      </w:r>
    </w:p>
    <w:p w14:paraId="5686DE9C" w14:textId="77777777" w:rsidR="002A5FC7" w:rsidRPr="005176DD" w:rsidRDefault="00FE276A" w:rsidP="005215EE">
      <w:pPr>
        <w:pStyle w:val="Teksttreci1"/>
        <w:numPr>
          <w:ilvl w:val="0"/>
          <w:numId w:val="18"/>
        </w:numPr>
        <w:shd w:val="clear" w:color="auto" w:fill="auto"/>
        <w:spacing w:before="0" w:after="0" w:line="276" w:lineRule="auto"/>
        <w:ind w:left="1701" w:right="20" w:hanging="425"/>
        <w:jc w:val="both"/>
        <w:rPr>
          <w:rFonts w:ascii="Cambria" w:hAnsi="Cambria"/>
          <w:sz w:val="24"/>
          <w:szCs w:val="24"/>
        </w:rPr>
      </w:pPr>
      <w:r w:rsidRPr="005176DD">
        <w:rPr>
          <w:rFonts w:ascii="Cambria" w:hAnsi="Cambria"/>
          <w:sz w:val="24"/>
          <w:szCs w:val="24"/>
        </w:rPr>
        <w:t xml:space="preserve">sposób wykorzystania </w:t>
      </w:r>
      <w:r w:rsidR="008D2C45">
        <w:rPr>
          <w:rFonts w:ascii="Cambria" w:hAnsi="Cambria"/>
          <w:sz w:val="24"/>
          <w:szCs w:val="24"/>
        </w:rPr>
        <w:t>zasobów innego podmiotu, przez W</w:t>
      </w:r>
      <w:r w:rsidRPr="005176DD">
        <w:rPr>
          <w:rFonts w:ascii="Cambria" w:hAnsi="Cambria"/>
          <w:sz w:val="24"/>
          <w:szCs w:val="24"/>
        </w:rPr>
        <w:t>ykonawcę, przy wykonywaniu zamówienia;</w:t>
      </w:r>
    </w:p>
    <w:p w14:paraId="0F16DF2A" w14:textId="77777777" w:rsidR="002A5FC7" w:rsidRPr="005176DD" w:rsidRDefault="00FE276A" w:rsidP="005215EE">
      <w:pPr>
        <w:pStyle w:val="Teksttreci1"/>
        <w:numPr>
          <w:ilvl w:val="0"/>
          <w:numId w:val="18"/>
        </w:numPr>
        <w:shd w:val="clear" w:color="auto" w:fill="auto"/>
        <w:tabs>
          <w:tab w:val="left" w:pos="709"/>
        </w:tabs>
        <w:spacing w:before="0" w:after="0" w:line="276" w:lineRule="auto"/>
        <w:ind w:left="1701" w:hanging="425"/>
        <w:jc w:val="both"/>
        <w:rPr>
          <w:rFonts w:ascii="Cambria" w:hAnsi="Cambria"/>
          <w:sz w:val="24"/>
          <w:szCs w:val="24"/>
        </w:rPr>
      </w:pPr>
      <w:r w:rsidRPr="005176DD">
        <w:rPr>
          <w:rFonts w:ascii="Cambria" w:hAnsi="Cambria"/>
          <w:sz w:val="24"/>
          <w:szCs w:val="24"/>
        </w:rPr>
        <w:t>zakres i okres udziału innego podmiotu przy wykonywaniu zamówienia publicznego;</w:t>
      </w:r>
    </w:p>
    <w:p w14:paraId="7B7C1596" w14:textId="77777777" w:rsidR="002A5FC7" w:rsidRPr="005176DD" w:rsidRDefault="00FE276A" w:rsidP="005215EE">
      <w:pPr>
        <w:pStyle w:val="Teksttreci1"/>
        <w:numPr>
          <w:ilvl w:val="0"/>
          <w:numId w:val="18"/>
        </w:numPr>
        <w:shd w:val="clear" w:color="auto" w:fill="auto"/>
        <w:tabs>
          <w:tab w:val="left" w:pos="709"/>
        </w:tabs>
        <w:spacing w:before="0" w:after="0" w:line="276" w:lineRule="auto"/>
        <w:ind w:left="1701" w:right="20" w:hanging="425"/>
        <w:jc w:val="both"/>
        <w:rPr>
          <w:rFonts w:ascii="Cambria" w:hAnsi="Cambria"/>
          <w:sz w:val="24"/>
          <w:szCs w:val="24"/>
        </w:rPr>
      </w:pPr>
      <w:r w:rsidRPr="005176DD">
        <w:rPr>
          <w:rFonts w:ascii="Cambria" w:hAnsi="Cambria"/>
          <w:sz w:val="24"/>
          <w:szCs w:val="24"/>
        </w:rPr>
        <w:t>czy pod</w:t>
      </w:r>
      <w:r w:rsidR="008D2C45">
        <w:rPr>
          <w:rFonts w:ascii="Cambria" w:hAnsi="Cambria"/>
          <w:sz w:val="24"/>
          <w:szCs w:val="24"/>
        </w:rPr>
        <w:t>miot, na zdolnościach, którego W</w:t>
      </w:r>
      <w:r w:rsidRPr="005176DD">
        <w:rPr>
          <w:rFonts w:ascii="Cambria" w:hAnsi="Cambria"/>
          <w:sz w:val="24"/>
          <w:szCs w:val="24"/>
        </w:rPr>
        <w:t xml:space="preserve">ykonawca polega </w:t>
      </w:r>
      <w:r w:rsidR="00B7022C" w:rsidRPr="005176DD">
        <w:rPr>
          <w:rFonts w:ascii="Cambria" w:hAnsi="Cambria"/>
          <w:sz w:val="24"/>
          <w:szCs w:val="24"/>
        </w:rPr>
        <w:br/>
      </w:r>
      <w:r w:rsidRPr="005176DD">
        <w:rPr>
          <w:rFonts w:ascii="Cambria" w:hAnsi="Cambria"/>
          <w:sz w:val="24"/>
          <w:szCs w:val="24"/>
        </w:rPr>
        <w:t>w odniesieniu do warunków udziału w postępowaniu dotyczących wykształcenia, kwalifikacji zawodowych lub doświadczenia, zrealizuje usługi, których wskazane zdolności dotyczą.</w:t>
      </w:r>
    </w:p>
    <w:p w14:paraId="625518B2" w14:textId="2F07E516" w:rsidR="00FE276A" w:rsidRPr="005176DD" w:rsidRDefault="00FE276A" w:rsidP="005176DD">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5176DD">
        <w:rPr>
          <w:rFonts w:ascii="Cambria" w:hAnsi="Cambria"/>
          <w:sz w:val="24"/>
          <w:szCs w:val="24"/>
        </w:rPr>
        <w:t>Wykonawcy mogą wspólnie ubiegać się o udzielenie</w:t>
      </w:r>
      <w:r w:rsidR="00343B3D">
        <w:rPr>
          <w:rFonts w:ascii="Cambria" w:hAnsi="Cambria"/>
          <w:sz w:val="24"/>
          <w:szCs w:val="24"/>
        </w:rPr>
        <w:t xml:space="preserve"> zamówienia. W takim przypadku W</w:t>
      </w:r>
      <w:r w:rsidRPr="005176DD">
        <w:rPr>
          <w:rFonts w:ascii="Cambria" w:hAnsi="Cambria"/>
          <w:sz w:val="24"/>
          <w:szCs w:val="24"/>
        </w:rPr>
        <w:t xml:space="preserve">ykonawcy ustanawiają pełnomocnika do reprezentowania ich </w:t>
      </w:r>
      <w:r w:rsidR="00B7022C" w:rsidRPr="005176DD">
        <w:rPr>
          <w:rFonts w:ascii="Cambria" w:hAnsi="Cambria"/>
          <w:sz w:val="24"/>
          <w:szCs w:val="24"/>
        </w:rPr>
        <w:br/>
      </w:r>
      <w:r w:rsidRPr="005176DD">
        <w:rPr>
          <w:rFonts w:ascii="Cambria" w:hAnsi="Cambria"/>
          <w:sz w:val="24"/>
          <w:szCs w:val="24"/>
        </w:rPr>
        <w:t xml:space="preserve">w postępowaniu o udzielenie zamówienia albo reprezentowania w postępowaniu </w:t>
      </w:r>
      <w:r w:rsidR="00B7022C" w:rsidRPr="005176DD">
        <w:rPr>
          <w:rFonts w:ascii="Cambria" w:hAnsi="Cambria"/>
          <w:sz w:val="24"/>
          <w:szCs w:val="24"/>
        </w:rPr>
        <w:br/>
      </w:r>
      <w:r w:rsidRPr="005176DD">
        <w:rPr>
          <w:rFonts w:ascii="Cambria" w:hAnsi="Cambria"/>
          <w:sz w:val="24"/>
          <w:szCs w:val="24"/>
        </w:rPr>
        <w:t xml:space="preserve">i zawarcia umowy w sprawie zamówienia publicznego. </w:t>
      </w:r>
      <w:r w:rsidRPr="008C4612">
        <w:rPr>
          <w:rFonts w:ascii="Cambria" w:hAnsi="Cambria"/>
          <w:b/>
          <w:sz w:val="24"/>
          <w:szCs w:val="24"/>
        </w:rPr>
        <w:t xml:space="preserve">Pełnomocnictwo w formie pisemnej </w:t>
      </w:r>
      <w:r w:rsidRPr="008C4612">
        <w:rPr>
          <w:rFonts w:ascii="Cambria" w:hAnsi="Cambria"/>
          <w:b/>
          <w:i/>
          <w:sz w:val="24"/>
          <w:szCs w:val="24"/>
        </w:rPr>
        <w:t>(oryginał lub kopia potwierdzona za zgodność z oryginałem przez notariusza)</w:t>
      </w:r>
      <w:r w:rsidRPr="008C4612">
        <w:rPr>
          <w:rFonts w:ascii="Cambria" w:hAnsi="Cambria"/>
          <w:b/>
          <w:sz w:val="24"/>
          <w:szCs w:val="24"/>
        </w:rPr>
        <w:t xml:space="preserve"> należy d</w:t>
      </w:r>
      <w:r w:rsidR="00595A87" w:rsidRPr="008C4612">
        <w:rPr>
          <w:rFonts w:ascii="Cambria" w:hAnsi="Cambria"/>
          <w:b/>
          <w:sz w:val="24"/>
          <w:szCs w:val="24"/>
        </w:rPr>
        <w:t xml:space="preserve">ołączyć do oferty. </w:t>
      </w:r>
    </w:p>
    <w:p w14:paraId="75A15295" w14:textId="77777777" w:rsidR="00FE276A" w:rsidRPr="005176DD" w:rsidRDefault="00FE276A" w:rsidP="005176DD">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5176DD">
        <w:rPr>
          <w:rFonts w:ascii="Cambria" w:hAnsi="Cambria"/>
          <w:sz w:val="24"/>
          <w:szCs w:val="24"/>
        </w:rPr>
        <w:t>Sposób wykazania braku podstaw wykluczenia wskazano w rozdziale 5 SIWZ.</w:t>
      </w:r>
    </w:p>
    <w:p w14:paraId="48EA09E0" w14:textId="77777777" w:rsidR="00FE276A" w:rsidRPr="005176DD" w:rsidRDefault="00FE276A" w:rsidP="005176DD">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5176DD">
        <w:rPr>
          <w:rFonts w:ascii="Cambria" w:hAnsi="Cambria"/>
          <w:sz w:val="24"/>
          <w:szCs w:val="24"/>
        </w:rPr>
        <w:t>Zamawiający wykluczy z postępowania wykonawców:</w:t>
      </w:r>
    </w:p>
    <w:p w14:paraId="5589B801" w14:textId="77777777" w:rsidR="00FE276A" w:rsidRPr="005176DD" w:rsidRDefault="00FE276A" w:rsidP="005176DD">
      <w:pPr>
        <w:pStyle w:val="Akapitzlist"/>
        <w:numPr>
          <w:ilvl w:val="2"/>
          <w:numId w:val="4"/>
        </w:numPr>
        <w:tabs>
          <w:tab w:val="left" w:pos="567"/>
        </w:tabs>
        <w:autoSpaceDE w:val="0"/>
        <w:autoSpaceDN w:val="0"/>
        <w:adjustRightInd w:val="0"/>
        <w:spacing w:before="0" w:after="0" w:line="276" w:lineRule="auto"/>
        <w:ind w:left="1418" w:right="20" w:hanging="851"/>
        <w:rPr>
          <w:rFonts w:ascii="Cambria" w:hAnsi="Cambria"/>
          <w:sz w:val="24"/>
          <w:szCs w:val="24"/>
        </w:rPr>
      </w:pPr>
      <w:r w:rsidRPr="005176DD">
        <w:rPr>
          <w:rFonts w:ascii="Cambria" w:hAnsi="Cambria"/>
          <w:sz w:val="24"/>
          <w:szCs w:val="24"/>
        </w:rPr>
        <w:t xml:space="preserve">którzy nie wykażą, spełniania warunków udziału w postępowaniu, </w:t>
      </w:r>
      <w:r w:rsidR="00B7022C" w:rsidRPr="005176DD">
        <w:rPr>
          <w:rFonts w:ascii="Cambria" w:hAnsi="Cambria"/>
          <w:sz w:val="24"/>
          <w:szCs w:val="24"/>
        </w:rPr>
        <w:br/>
      </w:r>
      <w:r w:rsidRPr="005176DD">
        <w:rPr>
          <w:rFonts w:ascii="Cambria" w:hAnsi="Cambria"/>
          <w:sz w:val="24"/>
          <w:szCs w:val="24"/>
        </w:rPr>
        <w:t>o których mowa w pkt 4.2</w:t>
      </w:r>
      <w:r w:rsidR="00B7022C" w:rsidRPr="005176DD">
        <w:rPr>
          <w:rFonts w:ascii="Cambria" w:hAnsi="Cambria"/>
          <w:sz w:val="24"/>
          <w:szCs w:val="24"/>
        </w:rPr>
        <w:t>;</w:t>
      </w:r>
      <w:r w:rsidRPr="005176DD">
        <w:rPr>
          <w:rFonts w:ascii="Cambria" w:hAnsi="Cambria"/>
          <w:sz w:val="24"/>
          <w:szCs w:val="24"/>
        </w:rPr>
        <w:t xml:space="preserve"> </w:t>
      </w:r>
    </w:p>
    <w:p w14:paraId="1F64F234" w14:textId="77777777" w:rsidR="00FE276A" w:rsidRPr="005176DD" w:rsidRDefault="00FE276A" w:rsidP="005176DD">
      <w:pPr>
        <w:pStyle w:val="Akapitzlist"/>
        <w:numPr>
          <w:ilvl w:val="2"/>
          <w:numId w:val="4"/>
        </w:numPr>
        <w:tabs>
          <w:tab w:val="left" w:pos="567"/>
          <w:tab w:val="left" w:pos="709"/>
        </w:tabs>
        <w:autoSpaceDE w:val="0"/>
        <w:autoSpaceDN w:val="0"/>
        <w:adjustRightInd w:val="0"/>
        <w:spacing w:before="0" w:after="0" w:line="276" w:lineRule="auto"/>
        <w:ind w:left="1418" w:right="20" w:hanging="851"/>
        <w:rPr>
          <w:rFonts w:ascii="Cambria" w:hAnsi="Cambria"/>
          <w:sz w:val="24"/>
          <w:szCs w:val="24"/>
        </w:rPr>
      </w:pPr>
      <w:r w:rsidRPr="005176DD">
        <w:rPr>
          <w:rFonts w:ascii="Cambria" w:hAnsi="Cambria"/>
          <w:sz w:val="24"/>
          <w:szCs w:val="24"/>
        </w:rPr>
        <w:t xml:space="preserve">którzy nie wykażą, że nie zachodzą wobec nich przesłanki wykluczenia określone w art. 24 ust. 1 pkt 13-23 i </w:t>
      </w:r>
      <w:r w:rsidR="00343B3D">
        <w:rPr>
          <w:rFonts w:ascii="Cambria" w:hAnsi="Cambria"/>
          <w:sz w:val="24"/>
          <w:szCs w:val="24"/>
        </w:rPr>
        <w:t xml:space="preserve">art. 24 </w:t>
      </w:r>
      <w:r w:rsidRPr="005176DD">
        <w:rPr>
          <w:rFonts w:ascii="Cambria" w:hAnsi="Cambria"/>
          <w:sz w:val="24"/>
          <w:szCs w:val="24"/>
        </w:rPr>
        <w:t>ust. 5 pkt 1</w:t>
      </w:r>
      <w:r w:rsidR="00D412F7" w:rsidRPr="005176DD">
        <w:rPr>
          <w:rFonts w:ascii="Cambria" w:hAnsi="Cambria"/>
          <w:sz w:val="24"/>
          <w:szCs w:val="24"/>
        </w:rPr>
        <w:t>,2,4</w:t>
      </w:r>
      <w:r w:rsidRPr="005176DD">
        <w:rPr>
          <w:rFonts w:ascii="Cambria" w:hAnsi="Cambria"/>
          <w:sz w:val="24"/>
          <w:szCs w:val="24"/>
        </w:rPr>
        <w:t xml:space="preserve"> i pkt 8 ustawy</w:t>
      </w:r>
      <w:r w:rsidR="00343B3D">
        <w:rPr>
          <w:rFonts w:ascii="Cambria" w:hAnsi="Cambria"/>
          <w:sz w:val="24"/>
          <w:szCs w:val="24"/>
        </w:rPr>
        <w:t xml:space="preserve"> Pzp</w:t>
      </w:r>
      <w:r w:rsidR="00B7022C" w:rsidRPr="005176DD">
        <w:rPr>
          <w:rFonts w:ascii="Cambria" w:hAnsi="Cambria"/>
          <w:sz w:val="24"/>
          <w:szCs w:val="24"/>
        </w:rPr>
        <w:t>;</w:t>
      </w:r>
      <w:r w:rsidRPr="005176DD">
        <w:rPr>
          <w:rFonts w:ascii="Cambria" w:hAnsi="Cambria"/>
          <w:sz w:val="24"/>
          <w:szCs w:val="24"/>
        </w:rPr>
        <w:t xml:space="preserve"> </w:t>
      </w:r>
    </w:p>
    <w:p w14:paraId="7EAC87AF" w14:textId="77777777" w:rsidR="00FE276A" w:rsidRPr="005176DD" w:rsidRDefault="00FE276A" w:rsidP="005176DD">
      <w:pPr>
        <w:pStyle w:val="Akapitzlist"/>
        <w:numPr>
          <w:ilvl w:val="2"/>
          <w:numId w:val="4"/>
        </w:numPr>
        <w:tabs>
          <w:tab w:val="left" w:pos="567"/>
          <w:tab w:val="left" w:pos="709"/>
        </w:tabs>
        <w:autoSpaceDE w:val="0"/>
        <w:autoSpaceDN w:val="0"/>
        <w:adjustRightInd w:val="0"/>
        <w:spacing w:before="0" w:after="0" w:line="276" w:lineRule="auto"/>
        <w:ind w:left="1418" w:right="20" w:hanging="851"/>
        <w:rPr>
          <w:rFonts w:ascii="Cambria" w:hAnsi="Cambria"/>
          <w:sz w:val="24"/>
          <w:szCs w:val="24"/>
        </w:rPr>
      </w:pPr>
      <w:r w:rsidRPr="005176DD">
        <w:rPr>
          <w:rFonts w:ascii="Cambria" w:hAnsi="Cambria"/>
          <w:sz w:val="24"/>
          <w:szCs w:val="24"/>
        </w:rPr>
        <w:t>wobec których zachodzi którakolwiek z przesłanek wykluczenia określonych w art. 24 ust. 1 pkt. 13 – 23 i art. 24 ust. 5 pkt 1</w:t>
      </w:r>
      <w:r w:rsidR="00343B3D">
        <w:rPr>
          <w:rFonts w:ascii="Cambria" w:hAnsi="Cambria"/>
          <w:sz w:val="24"/>
          <w:szCs w:val="24"/>
        </w:rPr>
        <w:t>, 2, 4 i</w:t>
      </w:r>
      <w:r w:rsidRPr="005176DD">
        <w:rPr>
          <w:rFonts w:ascii="Cambria" w:hAnsi="Cambria"/>
          <w:sz w:val="24"/>
          <w:szCs w:val="24"/>
        </w:rPr>
        <w:t xml:space="preserve"> 8 ustawy</w:t>
      </w:r>
      <w:r w:rsidR="00343B3D">
        <w:rPr>
          <w:rFonts w:ascii="Cambria" w:hAnsi="Cambria"/>
          <w:sz w:val="24"/>
          <w:szCs w:val="24"/>
        </w:rPr>
        <w:t xml:space="preserve"> Pzp</w:t>
      </w:r>
      <w:r w:rsidRPr="005176DD">
        <w:rPr>
          <w:rFonts w:ascii="Cambria" w:hAnsi="Cambria"/>
          <w:sz w:val="24"/>
          <w:szCs w:val="24"/>
        </w:rPr>
        <w:t>.</w:t>
      </w:r>
    </w:p>
    <w:p w14:paraId="105A4328" w14:textId="5B023400" w:rsidR="00063F13" w:rsidRPr="00063F13" w:rsidRDefault="00063F13" w:rsidP="00063F13">
      <w:pPr>
        <w:pStyle w:val="Akapitzlist"/>
        <w:numPr>
          <w:ilvl w:val="1"/>
          <w:numId w:val="4"/>
        </w:numPr>
        <w:ind w:left="567" w:hanging="567"/>
        <w:rPr>
          <w:rStyle w:val="alb"/>
          <w:rFonts w:ascii="Cambria" w:hAnsi="Cambria"/>
          <w:color w:val="000000" w:themeColor="text1"/>
          <w:sz w:val="24"/>
          <w:szCs w:val="24"/>
          <w:shd w:val="clear" w:color="auto" w:fill="FFFFFF"/>
        </w:rPr>
      </w:pPr>
      <w:r w:rsidRPr="00063F13">
        <w:rPr>
          <w:rStyle w:val="alb"/>
          <w:rFonts w:ascii="Cambria" w:hAnsi="Cambria"/>
          <w:color w:val="000000" w:themeColor="text1"/>
          <w:sz w:val="24"/>
          <w:szCs w:val="24"/>
          <w:shd w:val="clear" w:color="auto" w:fill="FFFFFF"/>
        </w:rPr>
        <w:t>Wykluczenie Wykonawcy następuje zgodnie z art. 24 ust. 7 ustawy Pzp;</w:t>
      </w:r>
    </w:p>
    <w:p w14:paraId="575ACAFA" w14:textId="77777777" w:rsidR="00343B3D" w:rsidRPr="00343B3D" w:rsidRDefault="00343B3D" w:rsidP="00343B3D">
      <w:pPr>
        <w:pStyle w:val="Akapitzlist"/>
        <w:numPr>
          <w:ilvl w:val="1"/>
          <w:numId w:val="4"/>
        </w:numPr>
        <w:ind w:left="567" w:hanging="567"/>
        <w:rPr>
          <w:rFonts w:ascii="Cambria" w:hAnsi="Cambria"/>
          <w:color w:val="000000" w:themeColor="text1"/>
          <w:sz w:val="24"/>
          <w:szCs w:val="24"/>
          <w:shd w:val="clear" w:color="auto" w:fill="FFFFFF"/>
        </w:rPr>
      </w:pPr>
      <w:r>
        <w:rPr>
          <w:rFonts w:ascii="Cambria" w:hAnsi="Cambria"/>
          <w:color w:val="000000" w:themeColor="text1"/>
          <w:sz w:val="24"/>
          <w:szCs w:val="24"/>
          <w:shd w:val="clear" w:color="auto" w:fill="FFFFFF"/>
        </w:rPr>
        <w:t xml:space="preserve"> </w:t>
      </w:r>
      <w:r w:rsidRPr="00343B3D">
        <w:rPr>
          <w:rFonts w:ascii="Cambria" w:hAnsi="Cambria"/>
          <w:color w:val="000000" w:themeColor="text1"/>
          <w:sz w:val="24"/>
          <w:szCs w:val="24"/>
          <w:shd w:val="clear" w:color="auto" w:fill="FFFFFF"/>
        </w:rPr>
        <w:t xml:space="preserve">Zamawiający </w:t>
      </w:r>
      <w:r w:rsidRPr="00595A87">
        <w:rPr>
          <w:rFonts w:ascii="Cambria" w:hAnsi="Cambria"/>
          <w:color w:val="000000" w:themeColor="text1"/>
          <w:sz w:val="24"/>
          <w:szCs w:val="24"/>
          <w:u w:val="single"/>
          <w:shd w:val="clear" w:color="auto" w:fill="FFFFFF"/>
        </w:rPr>
        <w:t>nie przewiduje</w:t>
      </w:r>
      <w:r w:rsidRPr="00343B3D">
        <w:rPr>
          <w:rFonts w:ascii="Cambria" w:hAnsi="Cambria"/>
          <w:color w:val="000000" w:themeColor="text1"/>
          <w:sz w:val="24"/>
          <w:szCs w:val="24"/>
          <w:shd w:val="clear" w:color="auto" w:fill="FFFFFF"/>
        </w:rPr>
        <w:t xml:space="preserve"> badania podstaw wykluczenia wobec podwykonawców, którzy nie udostępniają zasobów na podstawie art. 22a ustawy (art. 25a ust. 5 ustawy Pzp).</w:t>
      </w:r>
    </w:p>
    <w:p w14:paraId="5129AA31" w14:textId="77777777" w:rsidR="00623F17" w:rsidRPr="00343B3D" w:rsidRDefault="00623F17" w:rsidP="00343B3D">
      <w:pPr>
        <w:spacing w:line="276" w:lineRule="auto"/>
        <w:rPr>
          <w:rFonts w:ascii="Cambria" w:hAnsi="Cambria"/>
          <w:color w:val="000000" w:themeColor="text1"/>
          <w:shd w:val="clear" w:color="auto" w:fill="FFFFFF"/>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5176DD" w14:paraId="382D59FD" w14:textId="77777777" w:rsidTr="00F13208">
        <w:trPr>
          <w:jc w:val="center"/>
        </w:trPr>
        <w:tc>
          <w:tcPr>
            <w:tcW w:w="9060" w:type="dxa"/>
            <w:shd w:val="clear" w:color="auto" w:fill="auto"/>
          </w:tcPr>
          <w:p w14:paraId="4672FDAE"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b/>
              </w:rPr>
              <w:br w:type="page"/>
            </w:r>
            <w:r w:rsidRPr="005176DD">
              <w:rPr>
                <w:rFonts w:ascii="Cambria" w:hAnsi="Cambria"/>
                <w:color w:val="000000"/>
              </w:rPr>
              <w:t xml:space="preserve">Rozdział </w:t>
            </w:r>
            <w:r w:rsidR="002C04AE" w:rsidRPr="005176DD">
              <w:rPr>
                <w:rFonts w:ascii="Cambria" w:hAnsi="Cambria"/>
                <w:color w:val="000000"/>
              </w:rPr>
              <w:t>5</w:t>
            </w:r>
          </w:p>
          <w:p w14:paraId="447ADAEC" w14:textId="77777777" w:rsidR="00811203" w:rsidRPr="005176DD" w:rsidRDefault="008E0D2E"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 xml:space="preserve">WYKAZ OŚWIADCZEŃ LUB DOKUMENTÓW, JAKIE MAJĄ </w:t>
            </w:r>
            <w:r w:rsidR="009F087A" w:rsidRPr="005176DD">
              <w:rPr>
                <w:rFonts w:ascii="Cambria" w:hAnsi="Cambria"/>
                <w:b/>
                <w:color w:val="000000"/>
              </w:rPr>
              <w:br/>
            </w:r>
            <w:r w:rsidRPr="005176DD">
              <w:rPr>
                <w:rFonts w:ascii="Cambria" w:hAnsi="Cambria"/>
                <w:b/>
                <w:color w:val="000000"/>
              </w:rPr>
              <w:t>ZŁOŻYĆ WYKONAWCY W CELU POTWIERDZENIA SPEŁNIANIA WARUNKÓW UDZIAŁU W POSTĘPOWANIU</w:t>
            </w:r>
            <w:r w:rsidR="009F087A" w:rsidRPr="005176DD">
              <w:rPr>
                <w:rFonts w:ascii="Cambria" w:hAnsi="Cambria"/>
                <w:b/>
                <w:color w:val="000000"/>
              </w:rPr>
              <w:t xml:space="preserve"> </w:t>
            </w:r>
            <w:r w:rsidRPr="005176DD">
              <w:rPr>
                <w:rFonts w:ascii="Cambria" w:hAnsi="Cambria"/>
                <w:b/>
                <w:color w:val="000000"/>
              </w:rPr>
              <w:t>ORAZ NIEPODLEGANIA WYKLUCZENIU Z POSTĘPOWANIA</w:t>
            </w:r>
          </w:p>
        </w:tc>
      </w:tr>
    </w:tbl>
    <w:p w14:paraId="3EE218F9" w14:textId="77777777" w:rsidR="00811203" w:rsidRPr="005176DD" w:rsidRDefault="00811203" w:rsidP="005176DD">
      <w:pPr>
        <w:pStyle w:val="Akapitzlist"/>
        <w:autoSpaceDE w:val="0"/>
        <w:autoSpaceDN w:val="0"/>
        <w:adjustRightInd w:val="0"/>
        <w:spacing w:before="0" w:after="0" w:line="276" w:lineRule="auto"/>
        <w:ind w:left="993"/>
        <w:rPr>
          <w:rFonts w:ascii="Cambria" w:hAnsi="Cambria" w:cs="Arial"/>
          <w:sz w:val="24"/>
          <w:szCs w:val="24"/>
        </w:rPr>
      </w:pPr>
    </w:p>
    <w:p w14:paraId="02E4EF0A" w14:textId="77777777" w:rsidR="008E0D2E" w:rsidRPr="005176DD" w:rsidRDefault="008E0D2E" w:rsidP="005176DD">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23B2F94C" w14:textId="77777777" w:rsidR="00966DBA" w:rsidRPr="005176DD" w:rsidRDefault="00966DBA" w:rsidP="005176DD">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5176DD">
        <w:rPr>
          <w:rFonts w:ascii="Cambria" w:hAnsi="Cambria"/>
          <w:b/>
          <w:sz w:val="24"/>
          <w:szCs w:val="24"/>
        </w:rPr>
        <w:t xml:space="preserve">Dokumenty składane </w:t>
      </w:r>
      <w:r w:rsidRPr="005176DD">
        <w:rPr>
          <w:rFonts w:ascii="Cambria" w:hAnsi="Cambria"/>
          <w:b/>
          <w:sz w:val="24"/>
          <w:szCs w:val="24"/>
          <w:u w:val="single"/>
        </w:rPr>
        <w:t>wraz z ofertą</w:t>
      </w:r>
      <w:r w:rsidRPr="005176DD">
        <w:rPr>
          <w:rFonts w:ascii="Cambria" w:hAnsi="Cambria"/>
          <w:b/>
          <w:sz w:val="24"/>
          <w:szCs w:val="24"/>
        </w:rPr>
        <w:t xml:space="preserve"> przez </w:t>
      </w:r>
      <w:r w:rsidRPr="005176DD">
        <w:rPr>
          <w:rFonts w:ascii="Cambria" w:hAnsi="Cambria"/>
          <w:b/>
          <w:sz w:val="24"/>
          <w:szCs w:val="24"/>
          <w:u w:val="single"/>
        </w:rPr>
        <w:t>wszystkich wykonawców:</w:t>
      </w:r>
    </w:p>
    <w:p w14:paraId="2412A7F6" w14:textId="77777777" w:rsidR="003E6AD8" w:rsidRPr="003E6AD8" w:rsidRDefault="003E6AD8" w:rsidP="00253B9A">
      <w:pPr>
        <w:pStyle w:val="Akapitzlist"/>
        <w:numPr>
          <w:ilvl w:val="2"/>
          <w:numId w:val="41"/>
        </w:numPr>
        <w:tabs>
          <w:tab w:val="left" w:pos="0"/>
        </w:tabs>
        <w:autoSpaceDE w:val="0"/>
        <w:autoSpaceDN w:val="0"/>
        <w:adjustRightInd w:val="0"/>
        <w:spacing w:after="120" w:line="276" w:lineRule="auto"/>
        <w:rPr>
          <w:rFonts w:ascii="Cambria" w:hAnsi="Cambria"/>
          <w:sz w:val="24"/>
          <w:szCs w:val="24"/>
        </w:rPr>
      </w:pPr>
      <w:r w:rsidRPr="003E6AD8">
        <w:rPr>
          <w:rFonts w:ascii="Cambria" w:hAnsi="Cambria"/>
          <w:sz w:val="24"/>
          <w:szCs w:val="24"/>
        </w:rPr>
        <w:t xml:space="preserve">W celu potwierdzenia spełniania warunków udziału w postępowaniu, określonych w rozdziale 4 SIWZ oraz wykazania braku podstaw do wykluczenia, Wykonawcy muszą złożyć wraz z ofertą </w:t>
      </w:r>
      <w:r w:rsidRPr="003E6AD8">
        <w:rPr>
          <w:rFonts w:ascii="Cambria" w:hAnsi="Cambria"/>
          <w:b/>
          <w:sz w:val="24"/>
          <w:szCs w:val="24"/>
        </w:rPr>
        <w:t>oświadczenia</w:t>
      </w:r>
      <w:r w:rsidRPr="003E6AD8">
        <w:rPr>
          <w:rFonts w:ascii="Cambria" w:hAnsi="Cambria"/>
          <w:sz w:val="24"/>
          <w:szCs w:val="24"/>
        </w:rPr>
        <w:t xml:space="preserve"> </w:t>
      </w:r>
      <w:r w:rsidRPr="003E6AD8">
        <w:rPr>
          <w:rFonts w:ascii="Cambria" w:hAnsi="Cambria"/>
          <w:b/>
          <w:sz w:val="24"/>
          <w:szCs w:val="24"/>
          <w:u w:val="single"/>
        </w:rPr>
        <w:t>(aktualne na dzień składania ofert)</w:t>
      </w:r>
      <w:r w:rsidRPr="003E6AD8">
        <w:rPr>
          <w:rFonts w:ascii="Cambria" w:hAnsi="Cambria"/>
          <w:sz w:val="24"/>
          <w:szCs w:val="24"/>
          <w:u w:val="single"/>
        </w:rPr>
        <w:t xml:space="preserve"> </w:t>
      </w:r>
      <w:r w:rsidRPr="003E6AD8">
        <w:rPr>
          <w:rFonts w:ascii="Cambria" w:hAnsi="Cambria"/>
          <w:sz w:val="24"/>
          <w:szCs w:val="24"/>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Pr="003E6AD8">
        <w:rPr>
          <w:rFonts w:ascii="Cambria" w:hAnsi="Cambria"/>
          <w:b/>
          <w:sz w:val="24"/>
          <w:szCs w:val="24"/>
        </w:rPr>
        <w:t>Załącznik Nr 4 i 5 do SIWZ</w:t>
      </w:r>
      <w:r w:rsidRPr="003E6AD8">
        <w:rPr>
          <w:rFonts w:ascii="Cambria" w:hAnsi="Cambria"/>
          <w:sz w:val="24"/>
          <w:szCs w:val="24"/>
        </w:rPr>
        <w:t>.</w:t>
      </w:r>
    </w:p>
    <w:p w14:paraId="7AC2608E" w14:textId="77777777" w:rsidR="003E6AD8" w:rsidRDefault="003E6AD8" w:rsidP="003E6AD8">
      <w:pPr>
        <w:pStyle w:val="Akapitzlist"/>
        <w:tabs>
          <w:tab w:val="left" w:pos="0"/>
        </w:tabs>
        <w:autoSpaceDE w:val="0"/>
        <w:autoSpaceDN w:val="0"/>
        <w:adjustRightInd w:val="0"/>
        <w:spacing w:before="0" w:after="120" w:line="276" w:lineRule="auto"/>
        <w:contextualSpacing w:val="0"/>
        <w:rPr>
          <w:rFonts w:ascii="Cambria" w:hAnsi="Cambria"/>
          <w:sz w:val="24"/>
          <w:szCs w:val="24"/>
        </w:rPr>
      </w:pPr>
      <w:r w:rsidRPr="00A66FFF">
        <w:rPr>
          <w:rFonts w:ascii="Cambria" w:hAnsi="Cambria"/>
          <w:sz w:val="24"/>
          <w:szCs w:val="24"/>
        </w:rPr>
        <w:t xml:space="preserve">W przypadku wspólnego ubiegania się o zamówienie przez Wykonawców oświadczenia, o którym mowa w pkt 5.1.1 SIWZ </w:t>
      </w:r>
      <w:r w:rsidRPr="00A66FFF">
        <w:rPr>
          <w:rFonts w:ascii="Cambria" w:hAnsi="Cambria"/>
          <w:b/>
          <w:sz w:val="24"/>
          <w:szCs w:val="24"/>
        </w:rPr>
        <w:t>składa każdy z Wykonawców wspólnie ubiegających się o zamówienie.</w:t>
      </w:r>
      <w:r w:rsidRPr="00A66FFF">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0DFF1FC6" w14:textId="77777777" w:rsidR="003E6AD8" w:rsidRDefault="003E6AD8" w:rsidP="00B41BAF">
      <w:pPr>
        <w:pStyle w:val="Akapitzlist"/>
        <w:tabs>
          <w:tab w:val="left" w:pos="0"/>
        </w:tabs>
        <w:autoSpaceDE w:val="0"/>
        <w:autoSpaceDN w:val="0"/>
        <w:adjustRightInd w:val="0"/>
        <w:spacing w:before="0" w:after="0" w:line="276" w:lineRule="auto"/>
        <w:contextualSpacing w:val="0"/>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zamieszcza informacje o tych podmiotach w oświadczeniach, o których mowa w pkt 5.1.1</w:t>
      </w:r>
      <w:r>
        <w:rPr>
          <w:rFonts w:ascii="Cambria" w:hAnsi="Cambria"/>
          <w:b/>
          <w:sz w:val="24"/>
          <w:szCs w:val="24"/>
        </w:rPr>
        <w:t xml:space="preserve"> SIWZ</w:t>
      </w:r>
      <w:r w:rsidRPr="00626B8A">
        <w:rPr>
          <w:rFonts w:ascii="Cambria" w:hAnsi="Cambria"/>
          <w:sz w:val="24"/>
          <w:szCs w:val="24"/>
        </w:rPr>
        <w:t>.</w:t>
      </w:r>
    </w:p>
    <w:p w14:paraId="0F72AFE5" w14:textId="77777777" w:rsidR="00966DBA" w:rsidRPr="003E6AD8" w:rsidRDefault="00966DBA" w:rsidP="00B41BAF">
      <w:pPr>
        <w:pStyle w:val="Akapitzlist"/>
        <w:numPr>
          <w:ilvl w:val="2"/>
          <w:numId w:val="41"/>
        </w:numPr>
        <w:tabs>
          <w:tab w:val="left" w:pos="0"/>
          <w:tab w:val="left" w:pos="1276"/>
        </w:tabs>
        <w:autoSpaceDE w:val="0"/>
        <w:autoSpaceDN w:val="0"/>
        <w:adjustRightInd w:val="0"/>
        <w:spacing w:after="0" w:line="276" w:lineRule="auto"/>
        <w:ind w:right="20"/>
        <w:rPr>
          <w:rFonts w:ascii="Cambria" w:hAnsi="Cambria"/>
          <w:sz w:val="24"/>
          <w:szCs w:val="24"/>
        </w:rPr>
      </w:pPr>
      <w:r w:rsidRPr="003E6AD8">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55D74CD9" w14:textId="77777777" w:rsidR="00966DBA" w:rsidRPr="005176DD" w:rsidRDefault="00966DBA" w:rsidP="00253B9A">
      <w:pPr>
        <w:pStyle w:val="Akapitzlist"/>
        <w:numPr>
          <w:ilvl w:val="1"/>
          <w:numId w:val="41"/>
        </w:numPr>
        <w:tabs>
          <w:tab w:val="left" w:pos="0"/>
        </w:tabs>
        <w:autoSpaceDE w:val="0"/>
        <w:autoSpaceDN w:val="0"/>
        <w:adjustRightInd w:val="0"/>
        <w:spacing w:before="0" w:after="0" w:line="276" w:lineRule="auto"/>
        <w:ind w:left="567" w:hanging="567"/>
        <w:rPr>
          <w:rFonts w:ascii="Cambria" w:hAnsi="Cambria"/>
          <w:b/>
          <w:sz w:val="24"/>
          <w:szCs w:val="24"/>
        </w:rPr>
      </w:pPr>
      <w:r w:rsidRPr="005176DD">
        <w:rPr>
          <w:rFonts w:ascii="Cambria" w:hAnsi="Cambria"/>
          <w:b/>
          <w:sz w:val="24"/>
          <w:szCs w:val="24"/>
          <w:u w:val="single"/>
        </w:rPr>
        <w:t xml:space="preserve">Dokumenty składane po otwarciu ofert bez wezwania </w:t>
      </w:r>
      <w:r w:rsidR="003E6AD8">
        <w:rPr>
          <w:rFonts w:ascii="Cambria" w:hAnsi="Cambria"/>
          <w:b/>
          <w:sz w:val="24"/>
          <w:szCs w:val="24"/>
          <w:u w:val="single"/>
        </w:rPr>
        <w:t>Zamawiającego przez wszystkich W</w:t>
      </w:r>
      <w:r w:rsidRPr="005176DD">
        <w:rPr>
          <w:rFonts w:ascii="Cambria" w:hAnsi="Cambria"/>
          <w:b/>
          <w:sz w:val="24"/>
          <w:szCs w:val="24"/>
          <w:u w:val="single"/>
        </w:rPr>
        <w:t>ykonawców:</w:t>
      </w:r>
    </w:p>
    <w:p w14:paraId="3FAC0C21" w14:textId="77777777" w:rsidR="003E6AD8" w:rsidRPr="003E6AD8" w:rsidRDefault="003E6AD8" w:rsidP="003E6AD8">
      <w:pPr>
        <w:tabs>
          <w:tab w:val="left" w:pos="709"/>
        </w:tabs>
        <w:spacing w:line="276" w:lineRule="auto"/>
        <w:rPr>
          <w:rFonts w:ascii="Cambria" w:eastAsiaTheme="minorHAnsi" w:hAnsi="Cambria" w:cstheme="minorBidi"/>
          <w:b/>
          <w:color w:val="C00000"/>
          <w:sz w:val="10"/>
          <w:szCs w:val="10"/>
          <w:u w:val="single"/>
          <w:lang w:eastAsia="en-US"/>
        </w:rPr>
      </w:pPr>
    </w:p>
    <w:p w14:paraId="465A2C06" w14:textId="77777777" w:rsidR="003E6AD8" w:rsidRPr="003E6AD8" w:rsidRDefault="003E6AD8" w:rsidP="003E6AD8">
      <w:pPr>
        <w:tabs>
          <w:tab w:val="left" w:pos="709"/>
        </w:tabs>
        <w:spacing w:line="276" w:lineRule="auto"/>
        <w:ind w:left="360"/>
        <w:jc w:val="center"/>
        <w:rPr>
          <w:rFonts w:ascii="Cambria" w:eastAsiaTheme="minorHAnsi" w:hAnsi="Cambria" w:cstheme="minorBidi"/>
          <w:b/>
          <w:i/>
          <w:color w:val="806000" w:themeColor="accent4" w:themeShade="80"/>
          <w:sz w:val="22"/>
          <w:szCs w:val="22"/>
          <w:u w:val="single"/>
          <w:lang w:eastAsia="en-US"/>
        </w:rPr>
      </w:pPr>
      <w:r w:rsidRPr="003E6AD8">
        <w:rPr>
          <w:rFonts w:ascii="Cambria" w:eastAsiaTheme="minorHAnsi" w:hAnsi="Cambria" w:cstheme="minorBidi"/>
          <w:i/>
          <w:color w:val="C00000"/>
          <w:sz w:val="22"/>
          <w:szCs w:val="22"/>
          <w:lang w:eastAsia="en-US"/>
        </w:rPr>
        <w:tab/>
      </w:r>
      <w:r w:rsidRPr="003E6AD8">
        <w:rPr>
          <w:rFonts w:ascii="Cambria" w:eastAsiaTheme="minorHAnsi" w:hAnsi="Cambria" w:cstheme="minorBidi"/>
          <w:b/>
          <w:i/>
          <w:color w:val="806000" w:themeColor="accent4" w:themeShade="80"/>
          <w:sz w:val="22"/>
          <w:szCs w:val="22"/>
          <w:u w:val="single"/>
          <w:lang w:eastAsia="en-US"/>
        </w:rPr>
        <w:t>(PROSIMY NIE SKŁADAĆ TYCH DOKUMENTÓW WRAZ Z OFERTĄ!)</w:t>
      </w:r>
    </w:p>
    <w:p w14:paraId="0C57BA73" w14:textId="77777777" w:rsidR="003E6AD8" w:rsidRPr="003E6AD8" w:rsidRDefault="003E6AD8" w:rsidP="003E6AD8">
      <w:pPr>
        <w:tabs>
          <w:tab w:val="left" w:pos="709"/>
        </w:tabs>
        <w:spacing w:line="276" w:lineRule="auto"/>
        <w:ind w:left="360"/>
        <w:jc w:val="center"/>
        <w:rPr>
          <w:rFonts w:ascii="Cambria" w:eastAsiaTheme="minorHAnsi" w:hAnsi="Cambria" w:cstheme="minorBidi"/>
          <w:b/>
          <w:i/>
          <w:color w:val="00B050"/>
          <w:sz w:val="10"/>
          <w:szCs w:val="10"/>
          <w:u w:val="single"/>
          <w:lang w:eastAsia="en-US"/>
        </w:rPr>
      </w:pPr>
    </w:p>
    <w:p w14:paraId="1C988035" w14:textId="77777777" w:rsidR="003E6AD8" w:rsidRPr="003E6AD8" w:rsidRDefault="003E6AD8" w:rsidP="00B41BAF">
      <w:pPr>
        <w:pStyle w:val="Akapitzlist"/>
        <w:numPr>
          <w:ilvl w:val="2"/>
          <w:numId w:val="42"/>
        </w:numPr>
        <w:tabs>
          <w:tab w:val="left" w:pos="0"/>
        </w:tabs>
        <w:autoSpaceDE w:val="0"/>
        <w:autoSpaceDN w:val="0"/>
        <w:adjustRightInd w:val="0"/>
        <w:spacing w:before="0" w:after="0" w:line="276" w:lineRule="auto"/>
        <w:rPr>
          <w:rFonts w:ascii="Cambria" w:hAnsi="Cambria"/>
          <w:b/>
          <w:sz w:val="24"/>
          <w:szCs w:val="24"/>
        </w:rPr>
      </w:pPr>
      <w:r w:rsidRPr="003E6AD8">
        <w:rPr>
          <w:rFonts w:ascii="Cambria" w:hAnsi="Cambria"/>
          <w:sz w:val="24"/>
          <w:szCs w:val="24"/>
        </w:rPr>
        <w:t>Wykonawca</w:t>
      </w:r>
      <w:r w:rsidRPr="003E6AD8">
        <w:rPr>
          <w:rFonts w:ascii="Cambria" w:hAnsi="Cambria"/>
          <w:b/>
          <w:bCs/>
          <w:sz w:val="24"/>
          <w:szCs w:val="24"/>
          <w:shd w:val="clear" w:color="auto" w:fill="FFFFFF"/>
        </w:rPr>
        <w:t xml:space="preserve"> w terminie 3 dni od dnia zamieszczenia na stronie internetowej informacji,</w:t>
      </w:r>
      <w:r w:rsidRPr="003E6AD8">
        <w:rPr>
          <w:rFonts w:ascii="Cambria" w:hAnsi="Cambria"/>
          <w:sz w:val="24"/>
          <w:szCs w:val="24"/>
        </w:rPr>
        <w:t xml:space="preserve"> o której mowa w art. 86 ust. 5 ustawy Pzp, jest zobowiązany do przekazania Zamawiającemu </w:t>
      </w:r>
      <w:r w:rsidRPr="003E6AD8">
        <w:rPr>
          <w:rFonts w:ascii="Cambria" w:hAnsi="Cambria"/>
          <w:sz w:val="24"/>
          <w:szCs w:val="24"/>
          <w:u w:val="single"/>
        </w:rPr>
        <w:t>oświadczenia o przynależności lub braku przynależności do tej samej grupy kapitałowej</w:t>
      </w:r>
      <w:r w:rsidRPr="003E6AD8">
        <w:rPr>
          <w:rFonts w:ascii="Cambria" w:hAnsi="Cambria"/>
          <w:sz w:val="24"/>
          <w:szCs w:val="24"/>
        </w:rPr>
        <w:t xml:space="preserve">, o której mowa w art. 24 ust. 1 pkt 23 ustawy Pzp </w:t>
      </w:r>
      <w:r w:rsidRPr="003E6AD8">
        <w:rPr>
          <w:rFonts w:ascii="Cambria" w:hAnsi="Cambria"/>
          <w:b/>
          <w:sz w:val="24"/>
          <w:szCs w:val="24"/>
        </w:rPr>
        <w:t>z podmiotami, które złożyły oferty w postępowaniu</w:t>
      </w:r>
      <w:r w:rsidRPr="003E6AD8">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3E6AD8">
        <w:rPr>
          <w:rFonts w:ascii="Cambria" w:hAnsi="Cambria"/>
          <w:b/>
          <w:sz w:val="24"/>
          <w:szCs w:val="24"/>
        </w:rPr>
        <w:t>Wzór oświadczenia stanowi Załącznik Nr 6 do SIWZ</w:t>
      </w:r>
      <w:r w:rsidRPr="003E6AD8">
        <w:rPr>
          <w:rFonts w:ascii="Cambria" w:hAnsi="Cambria"/>
          <w:sz w:val="24"/>
          <w:szCs w:val="24"/>
        </w:rPr>
        <w:t>.</w:t>
      </w:r>
    </w:p>
    <w:p w14:paraId="217B2E19" w14:textId="77777777" w:rsidR="003E6AD8" w:rsidRPr="003E6AD8" w:rsidRDefault="003E6AD8" w:rsidP="00B41BAF">
      <w:pPr>
        <w:tabs>
          <w:tab w:val="left" w:pos="709"/>
        </w:tabs>
        <w:spacing w:line="276" w:lineRule="auto"/>
        <w:ind w:right="20"/>
        <w:jc w:val="both"/>
        <w:rPr>
          <w:rFonts w:ascii="Cambria" w:eastAsiaTheme="minorHAnsi" w:hAnsi="Cambria" w:cstheme="minorBidi"/>
          <w:b/>
          <w:sz w:val="10"/>
          <w:szCs w:val="10"/>
          <w:lang w:eastAsia="en-US"/>
        </w:rPr>
      </w:pPr>
    </w:p>
    <w:p w14:paraId="0DA43B71" w14:textId="77777777" w:rsidR="003E6AD8" w:rsidRPr="003E6AD8" w:rsidRDefault="003E6AD8" w:rsidP="00B41BAF">
      <w:pPr>
        <w:numPr>
          <w:ilvl w:val="1"/>
          <w:numId w:val="19"/>
        </w:numPr>
        <w:spacing w:line="276" w:lineRule="auto"/>
        <w:ind w:left="567" w:right="20" w:hanging="567"/>
        <w:jc w:val="both"/>
        <w:rPr>
          <w:rFonts w:ascii="Cambria" w:eastAsiaTheme="minorHAnsi" w:hAnsi="Cambria" w:cstheme="minorBidi"/>
          <w:lang w:eastAsia="en-US"/>
        </w:rPr>
      </w:pPr>
      <w:r w:rsidRPr="003E6AD8">
        <w:rPr>
          <w:rFonts w:ascii="Cambria" w:eastAsiaTheme="minorHAnsi" w:hAnsi="Cambria"/>
          <w:b/>
          <w:bCs/>
          <w:shd w:val="clear" w:color="auto" w:fill="FFFFFF"/>
          <w:lang w:eastAsia="en-US"/>
        </w:rPr>
        <w:t xml:space="preserve">Dokumenty składane </w:t>
      </w:r>
      <w:r w:rsidRPr="003E6AD8">
        <w:rPr>
          <w:rFonts w:ascii="Cambria" w:eastAsiaTheme="minorHAnsi" w:hAnsi="Cambria" w:cstheme="minorBidi"/>
          <w:b/>
          <w:u w:val="single"/>
          <w:lang w:eastAsia="en-US"/>
        </w:rPr>
        <w:t>po otwarciu ofert</w:t>
      </w:r>
      <w:r w:rsidRPr="003E6AD8">
        <w:rPr>
          <w:rFonts w:ascii="Cambria" w:eastAsiaTheme="minorHAnsi" w:hAnsi="Cambria" w:cstheme="minorBidi"/>
          <w:b/>
          <w:lang w:eastAsia="en-US"/>
        </w:rPr>
        <w:t xml:space="preserve"> na wezwanie Zamawiającego </w:t>
      </w:r>
      <w:r w:rsidRPr="003E6AD8">
        <w:rPr>
          <w:rFonts w:ascii="Cambria" w:eastAsiaTheme="minorHAnsi" w:hAnsi="Cambria" w:cstheme="minorBidi"/>
          <w:b/>
          <w:u w:val="single"/>
          <w:lang w:eastAsia="en-US"/>
        </w:rPr>
        <w:t>przez Wykonawcę, którego oferta zostanie oceniona najwyżej:</w:t>
      </w:r>
    </w:p>
    <w:p w14:paraId="70892707" w14:textId="77777777" w:rsidR="003E6AD8" w:rsidRPr="003E6AD8" w:rsidRDefault="003E6AD8" w:rsidP="003E6AD8">
      <w:pPr>
        <w:spacing w:line="276" w:lineRule="auto"/>
        <w:ind w:left="567" w:right="20"/>
        <w:jc w:val="both"/>
        <w:rPr>
          <w:rFonts w:ascii="Cambria" w:eastAsiaTheme="minorHAnsi" w:hAnsi="Cambria" w:cstheme="minorBidi"/>
          <w:sz w:val="10"/>
          <w:szCs w:val="10"/>
          <w:lang w:eastAsia="en-US"/>
        </w:rPr>
      </w:pPr>
    </w:p>
    <w:p w14:paraId="58AB3499" w14:textId="77777777" w:rsidR="003E6AD8" w:rsidRPr="003E6AD8" w:rsidRDefault="003E6AD8" w:rsidP="005215EE">
      <w:pPr>
        <w:numPr>
          <w:ilvl w:val="2"/>
          <w:numId w:val="19"/>
        </w:numPr>
        <w:spacing w:line="276" w:lineRule="auto"/>
        <w:ind w:left="1276" w:right="20" w:hanging="709"/>
        <w:jc w:val="both"/>
        <w:rPr>
          <w:rFonts w:ascii="Cambria" w:eastAsiaTheme="minorHAnsi" w:hAnsi="Cambria" w:cstheme="minorBidi"/>
          <w:lang w:eastAsia="en-US"/>
        </w:rPr>
      </w:pPr>
      <w:r w:rsidRPr="003E6AD8">
        <w:rPr>
          <w:rFonts w:ascii="Cambria" w:eastAsiaTheme="minorHAnsi" w:hAnsi="Cambria" w:cstheme="minorBidi"/>
          <w:lang w:eastAsia="en-US"/>
        </w:rPr>
        <w:t xml:space="preserve">Zamawiający </w:t>
      </w:r>
      <w:r w:rsidRPr="003E6AD8">
        <w:rPr>
          <w:rFonts w:ascii="Cambria" w:eastAsiaTheme="minorHAnsi" w:hAnsi="Cambria" w:cstheme="minorBidi"/>
          <w:b/>
          <w:u w:val="single"/>
          <w:lang w:eastAsia="en-US"/>
        </w:rPr>
        <w:t>przed udzieleniem zamówienia, wezwie Wykonawcę</w:t>
      </w:r>
      <w:r w:rsidRPr="003E6AD8">
        <w:rPr>
          <w:rFonts w:ascii="Cambria" w:eastAsiaTheme="minorHAnsi" w:hAnsi="Cambria" w:cstheme="minorBidi"/>
          <w:lang w:eastAsia="en-US"/>
        </w:rPr>
        <w:t xml:space="preserve">, którego oferta została najwyżej oceniona, do złożenia w wyznaczonym, </w:t>
      </w:r>
      <w:r w:rsidRPr="003E6AD8">
        <w:rPr>
          <w:rFonts w:ascii="Cambria" w:eastAsiaTheme="minorHAnsi" w:hAnsi="Cambria" w:cstheme="minorBidi"/>
          <w:b/>
          <w:u w:val="single"/>
          <w:lang w:eastAsia="en-US"/>
        </w:rPr>
        <w:t>nie krótszym niż 5 dni terminie, aktualnych na dzień złożenia</w:t>
      </w:r>
      <w:r w:rsidRPr="003E6AD8">
        <w:rPr>
          <w:rFonts w:ascii="Cambria" w:eastAsiaTheme="minorHAnsi" w:hAnsi="Cambria" w:cstheme="minorBidi"/>
          <w:lang w:eastAsia="en-US"/>
        </w:rPr>
        <w:t>, następujących oświadczeń lub dokumentów:</w:t>
      </w:r>
    </w:p>
    <w:p w14:paraId="3B0DB191" w14:textId="77777777" w:rsidR="003E6AD8" w:rsidRPr="003E6AD8" w:rsidRDefault="003E6AD8" w:rsidP="003E6AD8">
      <w:pPr>
        <w:tabs>
          <w:tab w:val="left" w:pos="709"/>
        </w:tabs>
        <w:spacing w:line="276" w:lineRule="auto"/>
        <w:ind w:left="567" w:firstLine="709"/>
        <w:jc w:val="center"/>
        <w:rPr>
          <w:rFonts w:ascii="Cambria" w:eastAsiaTheme="minorHAnsi" w:hAnsi="Cambria" w:cstheme="minorBidi"/>
          <w:b/>
          <w:i/>
          <w:color w:val="00B050"/>
          <w:sz w:val="10"/>
          <w:szCs w:val="10"/>
          <w:u w:val="single"/>
          <w:lang w:eastAsia="en-US"/>
        </w:rPr>
      </w:pPr>
    </w:p>
    <w:p w14:paraId="1761D54E" w14:textId="77777777" w:rsidR="003E6AD8" w:rsidRPr="003E6AD8" w:rsidRDefault="003E6AD8" w:rsidP="003E6AD8">
      <w:pPr>
        <w:tabs>
          <w:tab w:val="left" w:pos="709"/>
        </w:tabs>
        <w:spacing w:line="276" w:lineRule="auto"/>
        <w:ind w:left="567" w:firstLine="709"/>
        <w:jc w:val="center"/>
        <w:rPr>
          <w:rFonts w:ascii="Cambria" w:eastAsiaTheme="minorHAnsi" w:hAnsi="Cambria" w:cstheme="minorBidi"/>
          <w:b/>
          <w:i/>
          <w:color w:val="C00000"/>
          <w:sz w:val="22"/>
          <w:szCs w:val="22"/>
          <w:u w:val="single"/>
          <w:lang w:eastAsia="en-US"/>
        </w:rPr>
      </w:pPr>
      <w:r w:rsidRPr="003E6AD8">
        <w:rPr>
          <w:rFonts w:ascii="Cambria" w:eastAsiaTheme="minorHAnsi" w:hAnsi="Cambria" w:cstheme="minorBidi"/>
          <w:b/>
          <w:i/>
          <w:color w:val="806000" w:themeColor="accent4" w:themeShade="80"/>
          <w:sz w:val="22"/>
          <w:szCs w:val="22"/>
          <w:u w:val="single"/>
          <w:lang w:eastAsia="en-US"/>
        </w:rPr>
        <w:t>(PROSIMY NIE SKŁADAĆ TYCH DOKUMENTÓW WRAZ Z OFERTĄ!)</w:t>
      </w:r>
    </w:p>
    <w:p w14:paraId="1F40CBB5" w14:textId="77777777" w:rsidR="003E6AD8" w:rsidRPr="003E6AD8" w:rsidRDefault="003E6AD8" w:rsidP="003E6AD8">
      <w:pPr>
        <w:tabs>
          <w:tab w:val="left" w:pos="709"/>
        </w:tabs>
        <w:spacing w:line="276" w:lineRule="auto"/>
        <w:ind w:left="567" w:firstLine="709"/>
        <w:jc w:val="center"/>
        <w:rPr>
          <w:rFonts w:ascii="Cambria" w:eastAsiaTheme="minorHAnsi" w:hAnsi="Cambria" w:cstheme="minorBidi"/>
          <w:b/>
          <w:i/>
          <w:color w:val="00B050"/>
          <w:sz w:val="10"/>
          <w:szCs w:val="10"/>
          <w:u w:val="single"/>
          <w:lang w:eastAsia="en-US"/>
        </w:rPr>
      </w:pPr>
    </w:p>
    <w:p w14:paraId="13D3A557" w14:textId="77777777" w:rsidR="003E6AD8" w:rsidRPr="003E6AD8" w:rsidRDefault="003E6AD8" w:rsidP="005215EE">
      <w:pPr>
        <w:numPr>
          <w:ilvl w:val="1"/>
          <w:numId w:val="20"/>
        </w:numPr>
        <w:tabs>
          <w:tab w:val="left" w:pos="1777"/>
        </w:tabs>
        <w:spacing w:line="276" w:lineRule="auto"/>
        <w:ind w:left="1701" w:right="20" w:hanging="425"/>
        <w:jc w:val="both"/>
        <w:rPr>
          <w:rFonts w:ascii="Cambria" w:eastAsiaTheme="minorHAnsi" w:hAnsi="Cambria" w:cstheme="minorBidi"/>
          <w:lang w:eastAsia="en-US"/>
        </w:rPr>
      </w:pPr>
      <w:r w:rsidRPr="003E6AD8">
        <w:rPr>
          <w:rFonts w:ascii="Cambria" w:eastAsiaTheme="minorHAnsi" w:hAnsi="Cambria" w:cstheme="minorBidi"/>
          <w:b/>
          <w:color w:val="000000"/>
          <w:shd w:val="clear" w:color="auto" w:fill="FFFFFF"/>
          <w:lang w:eastAsia="en-US"/>
        </w:rPr>
        <w:t>wykazu robót budowlanych</w:t>
      </w:r>
      <w:r w:rsidRPr="003E6AD8">
        <w:rPr>
          <w:rFonts w:ascii="Cambria" w:eastAsiaTheme="minorHAnsi" w:hAnsi="Cambria" w:cstheme="minorBidi"/>
          <w:color w:val="000000"/>
          <w:shd w:val="clear" w:color="auto" w:fill="FFFFFF"/>
          <w:lang w:eastAsia="en-US"/>
        </w:rPr>
        <w:t xml:space="preserve"> wykonanych nie wcześniej niż </w:t>
      </w:r>
      <w:r w:rsidRPr="003E6AD8">
        <w:rPr>
          <w:rFonts w:ascii="Cambria" w:eastAsiaTheme="minorHAnsi" w:hAnsi="Cambria" w:cstheme="minorBidi"/>
          <w:color w:val="000000"/>
          <w:shd w:val="clear" w:color="auto" w:fill="FFFFFF"/>
          <w:lang w:eastAsia="en-US"/>
        </w:rPr>
        <w:br/>
        <w:t xml:space="preserve">w okresie ostatnich 5 lat przed upływem terminu składania ofert albo wniosków o dopuszczenie do udziału w postępowaniu, a jeżeli okres prowadzenia działalności jest krótszy - w tym okresie, wraz </w:t>
      </w:r>
      <w:r w:rsidRPr="003E6AD8">
        <w:rPr>
          <w:rFonts w:ascii="Cambria" w:eastAsiaTheme="minorHAnsi" w:hAnsi="Cambria" w:cstheme="minorBidi"/>
          <w:color w:val="000000"/>
          <w:shd w:val="clear" w:color="auto" w:fill="FFFFFF"/>
          <w:lang w:eastAsia="en-US"/>
        </w:rPr>
        <w:br/>
        <w:t xml:space="preserve">z podaniem ich rodzaju, wartości, daty, miejsca wykonania </w:t>
      </w:r>
      <w:r w:rsidRPr="003E6AD8">
        <w:rPr>
          <w:rFonts w:ascii="Cambria" w:eastAsiaTheme="minorHAnsi" w:hAnsi="Cambria" w:cstheme="minorBidi"/>
          <w:color w:val="000000"/>
          <w:shd w:val="clear" w:color="auto" w:fill="FFFFFF"/>
          <w:lang w:eastAsia="en-US"/>
        </w:rPr>
        <w:br/>
        <w:t>i podmiotów, na rzecz których roboty te zostały wykonane (</w:t>
      </w:r>
      <w:r w:rsidRPr="003E6AD8">
        <w:rPr>
          <w:rFonts w:ascii="Cambria" w:eastAsiaTheme="minorHAnsi" w:hAnsi="Cambria" w:cstheme="minorBidi"/>
          <w:lang w:eastAsia="en-US"/>
        </w:rPr>
        <w:t>sporządzonego zgodnie z</w:t>
      </w:r>
      <w:r w:rsidRPr="003E6AD8">
        <w:rPr>
          <w:rFonts w:ascii="Cambria" w:eastAsiaTheme="minorHAnsi" w:hAnsi="Cambria" w:cstheme="minorBidi"/>
          <w:b/>
          <w:lang w:eastAsia="en-US"/>
        </w:rPr>
        <w:t xml:space="preserve"> Załącznikiem Nr 7 do SIWZ</w:t>
      </w:r>
      <w:r w:rsidRPr="003E6AD8">
        <w:rPr>
          <w:rFonts w:ascii="Cambria" w:eastAsiaTheme="minorHAnsi" w:hAnsi="Cambria" w:cstheme="minorBidi"/>
          <w:lang w:eastAsia="en-US"/>
        </w:rPr>
        <w:t>)</w:t>
      </w:r>
      <w:r w:rsidRPr="003E6AD8">
        <w:rPr>
          <w:rFonts w:ascii="Cambria" w:eastAsiaTheme="minorHAnsi" w:hAnsi="Cambria" w:cstheme="minorBidi"/>
          <w:color w:val="000000"/>
          <w:shd w:val="clear" w:color="auto" w:fill="FFFFFF"/>
          <w:lang w:eastAsia="en-US"/>
        </w:rPr>
        <w:t xml:space="preserve">, </w:t>
      </w:r>
      <w:r w:rsidRPr="003E6AD8">
        <w:rPr>
          <w:rFonts w:ascii="Cambria" w:eastAsiaTheme="minorHAnsi" w:hAnsi="Cambria" w:cstheme="minorBidi"/>
          <w:b/>
          <w:color w:val="000000"/>
          <w:u w:val="single"/>
          <w:shd w:val="clear" w:color="auto" w:fill="FFFFFF"/>
          <w:lang w:eastAsia="en-US"/>
        </w:rPr>
        <w:t xml:space="preserve">z załączeniem dowodów </w:t>
      </w:r>
      <w:r w:rsidRPr="003E6AD8">
        <w:rPr>
          <w:rFonts w:ascii="Cambria" w:eastAsiaTheme="minorHAnsi" w:hAnsi="Cambria" w:cstheme="minorBidi"/>
          <w:color w:val="000000"/>
          <w:shd w:val="clear" w:color="auto" w:fill="FFFFFF"/>
          <w:lang w:eastAsia="en-US"/>
        </w:rPr>
        <w:t xml:space="preserve">określających czy te roboty budowlane zostały wykonane należycie, w szczególności informacji o tym czy roboty zostały wykonane zgodnie z przepisami </w:t>
      </w:r>
      <w:hyperlink r:id="rId9" w:anchor="/dokument/16796118" w:history="1">
        <w:r w:rsidRPr="003E6AD8">
          <w:rPr>
            <w:rFonts w:ascii="Cambria" w:eastAsiaTheme="minorHAnsi" w:hAnsi="Cambria" w:cstheme="minorBidi"/>
            <w:color w:val="000000"/>
            <w:shd w:val="clear" w:color="auto" w:fill="FFFFFF"/>
            <w:lang w:eastAsia="en-US"/>
          </w:rPr>
          <w:t>prawa budowlanego</w:t>
        </w:r>
      </w:hyperlink>
      <w:r w:rsidRPr="003E6AD8">
        <w:rPr>
          <w:rFonts w:ascii="Cambria" w:eastAsiaTheme="minorHAnsi" w:hAnsi="Cambria" w:cstheme="minorBidi"/>
          <w:color w:val="000000"/>
          <w:shd w:val="clear" w:color="auto" w:fill="FFFFFF"/>
          <w:lang w:eastAsia="en-US"/>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3E6AD8">
        <w:rPr>
          <w:rFonts w:ascii="Cambria" w:eastAsiaTheme="minorHAnsi" w:hAnsi="Cambria" w:cstheme="minorBidi"/>
          <w:b/>
          <w:color w:val="000000"/>
          <w:shd w:val="clear" w:color="auto" w:fill="FFFFFF"/>
          <w:lang w:eastAsia="en-US"/>
        </w:rPr>
        <w:t xml:space="preserve">– </w:t>
      </w:r>
      <w:r w:rsidRPr="003E6AD8">
        <w:rPr>
          <w:rFonts w:ascii="Cambria" w:eastAsiaTheme="minorHAnsi" w:hAnsi="Cambria" w:cstheme="minorBidi"/>
          <w:i/>
          <w:color w:val="000000"/>
          <w:u w:val="single"/>
          <w:shd w:val="clear" w:color="auto" w:fill="FFFFFF"/>
          <w:lang w:eastAsia="en-US"/>
        </w:rPr>
        <w:t>w odniesieniu do warunku określonego w pkt. 4.2.3. ppkt. 1) SIWZ,</w:t>
      </w:r>
    </w:p>
    <w:p w14:paraId="397AB221" w14:textId="4C08AF04" w:rsidR="003E6AD8" w:rsidRPr="003E6AD8" w:rsidRDefault="003E6AD8" w:rsidP="005215EE">
      <w:pPr>
        <w:numPr>
          <w:ilvl w:val="1"/>
          <w:numId w:val="20"/>
        </w:numPr>
        <w:tabs>
          <w:tab w:val="left" w:pos="1777"/>
        </w:tabs>
        <w:spacing w:line="276" w:lineRule="auto"/>
        <w:ind w:left="1701" w:right="20" w:hanging="283"/>
        <w:jc w:val="both"/>
        <w:rPr>
          <w:rFonts w:ascii="Cambria" w:eastAsiaTheme="minorHAnsi" w:hAnsi="Cambria" w:cstheme="minorBidi"/>
          <w:lang w:eastAsia="en-US"/>
        </w:rPr>
      </w:pPr>
      <w:r w:rsidRPr="003E6AD8">
        <w:rPr>
          <w:rFonts w:ascii="Cambria" w:eastAsiaTheme="minorHAnsi" w:hAnsi="Cambria" w:cstheme="minorBidi"/>
          <w:b/>
          <w:lang w:eastAsia="en-US"/>
        </w:rPr>
        <w:t>wykazu osób</w:t>
      </w:r>
      <w:r w:rsidRPr="003E6AD8">
        <w:rPr>
          <w:rFonts w:ascii="Cambria" w:eastAsiaTheme="minorHAnsi" w:hAnsi="Cambria" w:cstheme="minorBidi"/>
          <w:lang w:eastAsia="en-US"/>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w:t>
      </w:r>
      <w:r>
        <w:rPr>
          <w:rFonts w:ascii="Cambria" w:eastAsiaTheme="minorHAnsi" w:hAnsi="Cambria" w:cstheme="minorBidi"/>
          <w:lang w:eastAsia="en-US"/>
        </w:rPr>
        <w:t xml:space="preserve"> </w:t>
      </w:r>
      <w:r w:rsidRPr="003E6AD8">
        <w:rPr>
          <w:rFonts w:ascii="Cambria" w:eastAsiaTheme="minorHAnsi" w:hAnsi="Cambria" w:cstheme="minorBidi"/>
          <w:lang w:eastAsia="en-US"/>
        </w:rPr>
        <w:t xml:space="preserve">o podstawie do dysponowania tymi osobami, sporządzonego zgodnie z </w:t>
      </w:r>
      <w:r w:rsidRPr="003E6AD8">
        <w:rPr>
          <w:rFonts w:ascii="Cambria" w:eastAsiaTheme="minorHAnsi" w:hAnsi="Cambria" w:cstheme="minorBidi"/>
          <w:b/>
          <w:lang w:eastAsia="en-US"/>
        </w:rPr>
        <w:t xml:space="preserve">Załącznikiem Nr 8 do SIWZ </w:t>
      </w:r>
      <w:r w:rsidRPr="003E6AD8">
        <w:rPr>
          <w:rFonts w:ascii="Cambria" w:eastAsiaTheme="minorHAnsi" w:hAnsi="Cambria" w:cstheme="minorBidi"/>
          <w:i/>
          <w:color w:val="000000"/>
          <w:shd w:val="clear" w:color="auto" w:fill="FFFFFF"/>
          <w:lang w:eastAsia="en-US"/>
        </w:rPr>
        <w:t xml:space="preserve">– w odniesieniu do warunku określonego w pkt. 4.2.3. </w:t>
      </w:r>
      <w:r w:rsidR="008D5FAA">
        <w:rPr>
          <w:rFonts w:ascii="Cambria" w:eastAsiaTheme="minorHAnsi" w:hAnsi="Cambria" w:cstheme="minorBidi"/>
          <w:i/>
          <w:color w:val="000000"/>
          <w:shd w:val="clear" w:color="auto" w:fill="FFFFFF"/>
          <w:lang w:eastAsia="en-US"/>
        </w:rPr>
        <w:t xml:space="preserve">ppkt. b) </w:t>
      </w:r>
      <w:r w:rsidRPr="003E6AD8">
        <w:rPr>
          <w:rFonts w:ascii="Cambria" w:eastAsiaTheme="minorHAnsi" w:hAnsi="Cambria" w:cstheme="minorBidi"/>
          <w:i/>
          <w:color w:val="000000"/>
          <w:shd w:val="clear" w:color="auto" w:fill="FFFFFF"/>
          <w:lang w:eastAsia="en-US"/>
        </w:rPr>
        <w:t>SIWZ.</w:t>
      </w:r>
    </w:p>
    <w:p w14:paraId="33106651" w14:textId="77777777" w:rsidR="003E6AD8" w:rsidRPr="003E6AD8" w:rsidRDefault="003E6AD8" w:rsidP="003E6AD8">
      <w:pPr>
        <w:tabs>
          <w:tab w:val="left" w:pos="1777"/>
        </w:tabs>
        <w:spacing w:line="276" w:lineRule="auto"/>
        <w:ind w:left="1560" w:right="20"/>
        <w:jc w:val="both"/>
        <w:rPr>
          <w:rFonts w:ascii="Cambria" w:eastAsiaTheme="minorHAnsi" w:hAnsi="Cambria" w:cstheme="minorBidi"/>
          <w:sz w:val="10"/>
          <w:szCs w:val="10"/>
          <w:lang w:eastAsia="en-US"/>
        </w:rPr>
      </w:pPr>
    </w:p>
    <w:p w14:paraId="17321276" w14:textId="77777777" w:rsidR="003E6AD8" w:rsidRPr="003E6AD8" w:rsidRDefault="003E6AD8" w:rsidP="003E6AD8">
      <w:pPr>
        <w:spacing w:line="276" w:lineRule="auto"/>
        <w:ind w:left="1276" w:right="20" w:hanging="709"/>
        <w:jc w:val="both"/>
        <w:rPr>
          <w:rFonts w:ascii="Cambria" w:eastAsiaTheme="minorHAnsi" w:hAnsi="Cambria" w:cstheme="minorBidi"/>
          <w:b/>
          <w:lang w:eastAsia="en-US"/>
        </w:rPr>
      </w:pPr>
      <w:r w:rsidRPr="003E6AD8">
        <w:rPr>
          <w:rFonts w:ascii="Cambria" w:eastAsiaTheme="minorHAnsi" w:hAnsi="Cambria" w:cstheme="minorBidi"/>
          <w:b/>
          <w:lang w:eastAsia="en-US"/>
        </w:rPr>
        <w:t xml:space="preserve">5.3.2. Zamawiający </w:t>
      </w:r>
      <w:r w:rsidRPr="003E6AD8">
        <w:rPr>
          <w:rFonts w:ascii="Cambria" w:eastAsiaTheme="minorHAnsi" w:hAnsi="Cambria" w:cstheme="minorBidi"/>
          <w:b/>
          <w:u w:val="single"/>
          <w:lang w:eastAsia="en-US"/>
        </w:rPr>
        <w:t>nie żąda</w:t>
      </w:r>
      <w:r w:rsidRPr="003E6AD8">
        <w:rPr>
          <w:rFonts w:ascii="Cambria" w:eastAsiaTheme="minorHAnsi" w:hAnsi="Cambria" w:cstheme="minorBidi"/>
          <w:b/>
          <w:lang w:eastAsia="en-US"/>
        </w:rPr>
        <w:t xml:space="preserve"> dokumentów potwierdzających brak podstaw do wykluczenia z postępowania.</w:t>
      </w:r>
    </w:p>
    <w:p w14:paraId="76FAF4F5" w14:textId="365E8B62"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ykonawca nie złoży oświadczeń, o których mowa w 5.1 SIWZ, oświadczeń lub dokumentów potwierdzających okoliczności, o których mowa w art. 25 ust. 1 ustawy</w:t>
      </w:r>
      <w:r>
        <w:rPr>
          <w:rFonts w:ascii="Cambria" w:hAnsi="Cambria"/>
          <w:sz w:val="24"/>
          <w:szCs w:val="24"/>
        </w:rPr>
        <w:t xml:space="preserve"> Pzp</w:t>
      </w:r>
      <w:r w:rsidRPr="001604AD">
        <w:rPr>
          <w:rFonts w:ascii="Cambria" w:hAnsi="Cambria"/>
          <w:sz w:val="24"/>
          <w:szCs w:val="24"/>
        </w:rPr>
        <w:t xml:space="preserve">, lub innych dokumentów niezbędnych do przeprowadzenia postępowania, oświadczenia lub dokumenty są niekompletne, zawierają </w:t>
      </w:r>
      <w:r w:rsidR="00B41BAF">
        <w:rPr>
          <w:rFonts w:ascii="Cambria" w:hAnsi="Cambria"/>
          <w:sz w:val="24"/>
          <w:szCs w:val="24"/>
        </w:rPr>
        <w:t>błędy lub budzą wskazane przez Z</w:t>
      </w:r>
      <w:r w:rsidRPr="001604AD">
        <w:rPr>
          <w:rFonts w:ascii="Cambria" w:hAnsi="Cambria"/>
          <w:sz w:val="24"/>
          <w:szCs w:val="24"/>
        </w:rPr>
        <w:t xml:space="preserve">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14944EC5" w14:textId="77777777" w:rsidR="003E6AD8"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189EA779" w14:textId="77777777" w:rsidR="003E6AD8"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5.2.1 SIWZ i</w:t>
      </w:r>
      <w:r w:rsidRPr="001604AD">
        <w:rPr>
          <w:rFonts w:ascii="Cambria" w:hAnsi="Cambria"/>
          <w:sz w:val="24"/>
          <w:szCs w:val="24"/>
        </w:rPr>
        <w:t xml:space="preserve"> 5.3.1 SIWZ składa się w formie oryginału lub kserokopii poświadczonej za zgodność z oryginałem.</w:t>
      </w:r>
    </w:p>
    <w:p w14:paraId="198B8083"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17CDD3DF"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4E45C0EB"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wskazania przez </w:t>
      </w:r>
      <w:r>
        <w:rPr>
          <w:rFonts w:ascii="Cambria" w:hAnsi="Cambria"/>
          <w:sz w:val="24"/>
          <w:szCs w:val="24"/>
        </w:rPr>
        <w:t>W</w:t>
      </w:r>
      <w:r w:rsidRPr="001604AD">
        <w:rPr>
          <w:rFonts w:ascii="Cambria" w:hAnsi="Cambria"/>
          <w:sz w:val="24"/>
          <w:szCs w:val="24"/>
        </w:rPr>
        <w:t xml:space="preserve">ykonawcę dostępności dokumentów, o których mowa w sekcji 5.3.1 SIWZ w formie elektronicznej pod określonymi adresami 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6506C5F8" w14:textId="77777777" w:rsidR="003E6AD8"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 xml:space="preserve">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10"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xml:space="preserve">, Zamawiający w celu potwierdzenia okoliczności, o których mowa w </w:t>
      </w:r>
      <w:hyperlink r:id="rId11"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2"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korzysta z posiadanych oświadczeń lub dokumentów, o ile są one aktualne.</w:t>
      </w:r>
    </w:p>
    <w:p w14:paraId="4FE5A9B0"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38ABA2AC"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2B8C833E"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4893A46F"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63181807" w14:textId="77777777" w:rsidR="003E6AD8" w:rsidRPr="001604AD" w:rsidRDefault="003E6AD8" w:rsidP="005215EE">
      <w:pPr>
        <w:pStyle w:val="Teksttreci1"/>
        <w:numPr>
          <w:ilvl w:val="1"/>
          <w:numId w:val="19"/>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0"/>
      </w:tblGrid>
      <w:tr w:rsidR="00811203" w:rsidRPr="005176DD" w14:paraId="373141B6" w14:textId="77777777" w:rsidTr="009F087A">
        <w:trPr>
          <w:jc w:val="center"/>
        </w:trPr>
        <w:tc>
          <w:tcPr>
            <w:tcW w:w="9102" w:type="dxa"/>
            <w:shd w:val="clear" w:color="auto" w:fill="auto"/>
          </w:tcPr>
          <w:p w14:paraId="2E5EBF5A"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b/>
              </w:rPr>
              <w:br w:type="page"/>
            </w:r>
            <w:r w:rsidRPr="005176DD">
              <w:rPr>
                <w:rFonts w:ascii="Cambria" w:hAnsi="Cambria"/>
                <w:color w:val="000000"/>
              </w:rPr>
              <w:t xml:space="preserve">Rozdział </w:t>
            </w:r>
            <w:r w:rsidR="000557E0" w:rsidRPr="005176DD">
              <w:rPr>
                <w:rFonts w:ascii="Cambria" w:hAnsi="Cambria"/>
                <w:color w:val="000000"/>
              </w:rPr>
              <w:t>6</w:t>
            </w:r>
          </w:p>
          <w:p w14:paraId="03DFAE60"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WYMAGANIA DOTYCZĄCE WADIUM</w:t>
            </w:r>
          </w:p>
        </w:tc>
      </w:tr>
    </w:tbl>
    <w:p w14:paraId="77B2BCBA" w14:textId="77777777" w:rsidR="00811203" w:rsidRPr="005176DD" w:rsidRDefault="00811203" w:rsidP="005176DD">
      <w:pPr>
        <w:widowControl w:val="0"/>
        <w:spacing w:line="276" w:lineRule="auto"/>
        <w:ind w:left="360"/>
        <w:jc w:val="both"/>
        <w:outlineLvl w:val="3"/>
        <w:rPr>
          <w:rFonts w:ascii="Cambria" w:hAnsi="Cambria" w:cs="Arial"/>
          <w:bCs/>
        </w:rPr>
      </w:pPr>
    </w:p>
    <w:p w14:paraId="1EFF3511" w14:textId="77777777" w:rsidR="000557E0" w:rsidRPr="005176DD" w:rsidRDefault="000557E0" w:rsidP="00E024CC">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14:paraId="3FA38CA4" w14:textId="77777777" w:rsidR="000557E0" w:rsidRPr="005176DD" w:rsidRDefault="000557E0" w:rsidP="00E024CC">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14:paraId="005743A7" w14:textId="77777777" w:rsidR="000557E0" w:rsidRPr="005176DD" w:rsidRDefault="000557E0" w:rsidP="00E024CC">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14:paraId="2ECB0981" w14:textId="77777777" w:rsidR="000557E0" w:rsidRPr="005176DD" w:rsidRDefault="000557E0" w:rsidP="00E024CC">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14:paraId="3E38574E" w14:textId="77777777" w:rsidR="000557E0" w:rsidRPr="005176DD" w:rsidRDefault="000557E0" w:rsidP="00E024CC">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14:paraId="127A3177" w14:textId="6F07A022" w:rsidR="000557E0" w:rsidRPr="005176DD" w:rsidRDefault="00ED308D" w:rsidP="00A94367">
      <w:pPr>
        <w:widowControl w:val="0"/>
        <w:spacing w:line="276" w:lineRule="auto"/>
        <w:jc w:val="both"/>
        <w:outlineLvl w:val="3"/>
        <w:rPr>
          <w:rFonts w:ascii="Cambria" w:hAnsi="Cambria" w:cs="Arial"/>
          <w:bCs/>
        </w:rPr>
      </w:pPr>
      <w:r w:rsidRPr="005176DD">
        <w:rPr>
          <w:rFonts w:ascii="Cambria" w:hAnsi="Cambria" w:cs="Arial"/>
          <w:bCs/>
        </w:rPr>
        <w:t>Zamawiający nie żąda wniesienia wadium.</w:t>
      </w:r>
    </w:p>
    <w:p w14:paraId="74C86BCF" w14:textId="77777777" w:rsidR="00656F64" w:rsidRPr="005176DD" w:rsidRDefault="00656F64" w:rsidP="005176DD">
      <w:pPr>
        <w:pStyle w:val="Akapitzlist"/>
        <w:tabs>
          <w:tab w:val="left" w:pos="709"/>
        </w:tabs>
        <w:spacing w:before="0" w:after="0" w:line="276" w:lineRule="auto"/>
        <w:ind w:left="708"/>
        <w:rPr>
          <w:rFonts w:ascii="Cambria" w:hAnsi="Cambria" w:cs="Arial"/>
          <w:color w:val="000000"/>
          <w:sz w:val="24"/>
          <w:szCs w:val="24"/>
        </w:rPr>
      </w:pPr>
    </w:p>
    <w:tbl>
      <w:tblPr>
        <w:tblW w:w="0" w:type="auto"/>
        <w:tblInd w:w="108" w:type="dxa"/>
        <w:tblBorders>
          <w:bottom w:val="single" w:sz="4" w:space="0" w:color="auto"/>
        </w:tblBorders>
        <w:tblLook w:val="04A0" w:firstRow="1" w:lastRow="0" w:firstColumn="1" w:lastColumn="0" w:noHBand="0" w:noVBand="1"/>
      </w:tblPr>
      <w:tblGrid>
        <w:gridCol w:w="8962"/>
      </w:tblGrid>
      <w:tr w:rsidR="003B07E9" w:rsidRPr="005176DD" w14:paraId="0E2E9BD3" w14:textId="77777777" w:rsidTr="009F087A">
        <w:tc>
          <w:tcPr>
            <w:tcW w:w="9102" w:type="dxa"/>
            <w:shd w:val="clear" w:color="auto" w:fill="auto"/>
          </w:tcPr>
          <w:p w14:paraId="47DCCC46" w14:textId="77777777" w:rsidR="003B07E9" w:rsidRPr="005176DD" w:rsidRDefault="003B07E9" w:rsidP="005176DD">
            <w:pPr>
              <w:suppressAutoHyphens/>
              <w:spacing w:line="276" w:lineRule="auto"/>
              <w:contextualSpacing/>
              <w:jc w:val="center"/>
              <w:textAlignment w:val="baseline"/>
              <w:rPr>
                <w:rFonts w:ascii="Cambria" w:hAnsi="Cambria"/>
                <w:color w:val="000000"/>
              </w:rPr>
            </w:pPr>
            <w:r w:rsidRPr="005176DD">
              <w:rPr>
                <w:rFonts w:ascii="Cambria" w:hAnsi="Cambria"/>
                <w:b/>
              </w:rPr>
              <w:br w:type="page"/>
            </w:r>
            <w:r w:rsidRPr="005176DD">
              <w:rPr>
                <w:rFonts w:ascii="Cambria" w:hAnsi="Cambria"/>
                <w:color w:val="000000"/>
              </w:rPr>
              <w:t>Rozdział 7</w:t>
            </w:r>
          </w:p>
          <w:p w14:paraId="7C957ECE" w14:textId="77777777" w:rsidR="003B07E9" w:rsidRPr="005176DD" w:rsidRDefault="003B07E9"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OPIS SPOSOBU PRZYGOTOWANIA OFERTY</w:t>
            </w:r>
          </w:p>
        </w:tc>
      </w:tr>
    </w:tbl>
    <w:p w14:paraId="2D1CB237" w14:textId="77777777" w:rsidR="003B07E9" w:rsidRPr="005176DD" w:rsidRDefault="003B07E9" w:rsidP="005176DD">
      <w:pPr>
        <w:widowControl w:val="0"/>
        <w:spacing w:line="276" w:lineRule="auto"/>
        <w:ind w:left="709"/>
        <w:jc w:val="both"/>
        <w:outlineLvl w:val="3"/>
        <w:rPr>
          <w:rFonts w:ascii="Cambria" w:hAnsi="Cambria" w:cs="Arial"/>
          <w:bCs/>
        </w:rPr>
      </w:pPr>
    </w:p>
    <w:p w14:paraId="40EDA32D" w14:textId="77777777" w:rsidR="008B7D0E" w:rsidRPr="005176DD" w:rsidRDefault="008B7D0E"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7799BBDA" w14:textId="77777777" w:rsidR="008B7D0E" w:rsidRPr="005176DD" w:rsidRDefault="008B7D0E"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5FC89779" w14:textId="77777777" w:rsidR="008B7D0E" w:rsidRPr="005176DD" w:rsidRDefault="008B7D0E"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D67F1C6" w14:textId="77777777" w:rsidR="008B7D0E" w:rsidRPr="005176DD" w:rsidRDefault="008B7D0E"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7B2F33A" w14:textId="77777777" w:rsidR="008B7D0E" w:rsidRPr="005176DD" w:rsidRDefault="008B7D0E"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7729B7AE" w14:textId="77777777" w:rsidR="008B7D0E" w:rsidRPr="005176DD" w:rsidRDefault="008B7D0E"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6789695" w14:textId="2E5E6D01" w:rsidR="00A94367" w:rsidRPr="00A94367" w:rsidRDefault="00A94367" w:rsidP="00253B9A">
      <w:pPr>
        <w:widowControl w:val="0"/>
        <w:numPr>
          <w:ilvl w:val="1"/>
          <w:numId w:val="44"/>
        </w:numPr>
        <w:spacing w:line="276" w:lineRule="auto"/>
        <w:contextualSpacing/>
        <w:jc w:val="both"/>
        <w:outlineLvl w:val="3"/>
        <w:rPr>
          <w:rFonts w:ascii="Cambria" w:eastAsia="SimSun" w:hAnsi="Cambria" w:cs="Arial"/>
          <w:bCs/>
          <w:lang w:eastAsia="zh-CN"/>
        </w:rPr>
      </w:pPr>
      <w:r w:rsidRPr="00A94367">
        <w:rPr>
          <w:rFonts w:ascii="Cambria" w:eastAsia="SimSun" w:hAnsi="Cambria" w:cs="Arial"/>
          <w:bCs/>
          <w:lang w:eastAsia="zh-CN"/>
        </w:rPr>
        <w:t xml:space="preserve">Wykonawca może </w:t>
      </w:r>
      <w:r w:rsidRPr="00A94367">
        <w:rPr>
          <w:rFonts w:ascii="Cambria" w:eastAsia="SimSun" w:hAnsi="Cambria" w:cs="Arial"/>
          <w:b/>
          <w:bCs/>
          <w:lang w:eastAsia="zh-CN"/>
        </w:rPr>
        <w:t>złożyć jedną ofertę</w:t>
      </w:r>
      <w:r w:rsidRPr="00A94367">
        <w:rPr>
          <w:rFonts w:ascii="Cambria" w:eastAsia="SimSun" w:hAnsi="Cambria" w:cs="Arial"/>
          <w:bCs/>
          <w:lang w:eastAsia="zh-CN"/>
        </w:rPr>
        <w:t xml:space="preserve">. Złożenie więcej niż jednej oferty </w:t>
      </w:r>
      <w:r w:rsidR="00B41BAF">
        <w:rPr>
          <w:rFonts w:ascii="Cambria" w:eastAsia="SimSun" w:hAnsi="Cambria" w:cs="Arial"/>
          <w:bCs/>
          <w:lang w:eastAsia="zh-CN"/>
        </w:rPr>
        <w:t xml:space="preserve">spowoduje </w:t>
      </w:r>
      <w:r w:rsidRPr="00A94367">
        <w:rPr>
          <w:rFonts w:ascii="Cambria" w:eastAsia="SimSun" w:hAnsi="Cambria" w:cs="Arial"/>
          <w:bCs/>
          <w:lang w:eastAsia="zh-CN"/>
        </w:rPr>
        <w:t>odrzucenie wszystkich ofert złożonych przez Wykonawcę.</w:t>
      </w:r>
    </w:p>
    <w:p w14:paraId="2B359C16" w14:textId="77777777" w:rsidR="00A94367" w:rsidRPr="00A94367" w:rsidRDefault="00A94367" w:rsidP="00253B9A">
      <w:pPr>
        <w:widowControl w:val="0"/>
        <w:numPr>
          <w:ilvl w:val="1"/>
          <w:numId w:val="44"/>
        </w:numPr>
        <w:spacing w:line="276" w:lineRule="auto"/>
        <w:contextualSpacing/>
        <w:jc w:val="both"/>
        <w:outlineLvl w:val="3"/>
        <w:rPr>
          <w:rFonts w:ascii="Cambria" w:eastAsia="SimSun" w:hAnsi="Cambria" w:cs="Arial"/>
          <w:bCs/>
          <w:lang w:eastAsia="zh-CN"/>
        </w:rPr>
      </w:pPr>
      <w:r w:rsidRPr="00A94367">
        <w:rPr>
          <w:rFonts w:ascii="Cambria" w:eastAsia="SimSun" w:hAnsi="Cambria" w:cs="Arial"/>
          <w:bCs/>
          <w:lang w:eastAsia="zh-CN"/>
        </w:rPr>
        <w:t xml:space="preserve">Zamawiający </w:t>
      </w:r>
      <w:r w:rsidRPr="00A94367">
        <w:rPr>
          <w:rFonts w:ascii="Cambria" w:eastAsia="SimSun" w:hAnsi="Cambria" w:cs="Arial"/>
          <w:b/>
          <w:bCs/>
          <w:u w:val="single"/>
          <w:lang w:eastAsia="zh-CN"/>
        </w:rPr>
        <w:t>nie dopuszcza</w:t>
      </w:r>
      <w:r w:rsidRPr="00A94367">
        <w:rPr>
          <w:rFonts w:ascii="Cambria" w:eastAsia="SimSun" w:hAnsi="Cambria" w:cs="Arial"/>
          <w:bCs/>
          <w:lang w:eastAsia="zh-CN"/>
        </w:rPr>
        <w:t xml:space="preserve"> możliwości składania </w:t>
      </w:r>
      <w:r w:rsidRPr="00A94367">
        <w:rPr>
          <w:rFonts w:ascii="Cambria" w:eastAsia="SimSun" w:hAnsi="Cambria" w:cs="Arial"/>
          <w:b/>
          <w:bCs/>
          <w:lang w:eastAsia="zh-CN"/>
        </w:rPr>
        <w:t>ofert częściowych</w:t>
      </w:r>
      <w:r w:rsidRPr="00A94367">
        <w:rPr>
          <w:rFonts w:ascii="Cambria" w:eastAsia="SimSun" w:hAnsi="Cambria" w:cs="Arial"/>
          <w:bCs/>
          <w:lang w:eastAsia="zh-CN"/>
        </w:rPr>
        <w:t>.</w:t>
      </w:r>
    </w:p>
    <w:p w14:paraId="42B1B62F"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 xml:space="preserve">Zamawiający </w:t>
      </w:r>
      <w:r w:rsidRPr="00A94367">
        <w:rPr>
          <w:rFonts w:ascii="Cambria" w:eastAsiaTheme="minorHAnsi" w:hAnsi="Cambria" w:cs="Arial"/>
          <w:b/>
          <w:bCs/>
          <w:u w:val="single"/>
        </w:rPr>
        <w:t>nie dopuszcza</w:t>
      </w:r>
      <w:r w:rsidRPr="00A94367">
        <w:rPr>
          <w:rFonts w:ascii="Cambria" w:eastAsiaTheme="minorHAnsi" w:hAnsi="Cambria" w:cs="Arial"/>
          <w:bCs/>
        </w:rPr>
        <w:t xml:space="preserve"> możliwości złożenia </w:t>
      </w:r>
      <w:r w:rsidRPr="00A94367">
        <w:rPr>
          <w:rFonts w:ascii="Cambria" w:eastAsiaTheme="minorHAnsi" w:hAnsi="Cambria" w:cs="Arial"/>
          <w:b/>
          <w:bCs/>
        </w:rPr>
        <w:t>oferty wariantowej</w:t>
      </w:r>
      <w:r w:rsidRPr="00A94367">
        <w:rPr>
          <w:rFonts w:ascii="Cambria" w:eastAsiaTheme="minorHAnsi" w:hAnsi="Cambria" w:cs="Arial"/>
          <w:bCs/>
        </w:rPr>
        <w:t>.</w:t>
      </w:r>
    </w:p>
    <w:p w14:paraId="36A6F9C6"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
          <w:bCs/>
        </w:rPr>
        <w:t>Oferta musi być sporządzona z zachowaniem formy pisemnej pod rygorem nieważności</w:t>
      </w:r>
      <w:r w:rsidRPr="00A94367">
        <w:rPr>
          <w:rFonts w:ascii="Cambria" w:eastAsiaTheme="minorHAnsi" w:hAnsi="Cambria" w:cs="Arial"/>
          <w:bCs/>
        </w:rPr>
        <w:t>.</w:t>
      </w:r>
    </w:p>
    <w:p w14:paraId="3EC8EC75"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Treść oferty musi być zgodna z treścią SIWZ.</w:t>
      </w:r>
    </w:p>
    <w:p w14:paraId="3D2421F1"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Oferta wraz z załącznikami musi być sporządzona czytelnie.</w:t>
      </w:r>
    </w:p>
    <w:p w14:paraId="2E36E16F"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Wszelkie zmiany naniesione przez Wykonawcę w treści oferty po jej sporządzeniu muszą być parafowane przez Wykonawcę.</w:t>
      </w:r>
    </w:p>
    <w:p w14:paraId="0A7332B9"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Oferta musi być podpisana przez Wykonawcę, tj. osobę (osoby) reprezentującą Wykonawcę, zgodnie z zasadami reprezentacji wskazanymi we właściwym rejestrze lub osobę (osoby) upoważnioną do reprezentowania Wykonawcy.</w:t>
      </w:r>
    </w:p>
    <w:p w14:paraId="006D9D0E"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82EDE42"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091137FD"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Wykonawca ponosi wszelkie koszty związane z przygotowaniem i złożeniem oferty.</w:t>
      </w:r>
    </w:p>
    <w:p w14:paraId="749D91C0"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Zaleca się, aby strony oferty były trwale ze sobą połączone i kolejno ponumerowane.</w:t>
      </w:r>
    </w:p>
    <w:p w14:paraId="5BED7B15"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Zaleca się, aby każda strona oferty zawierająca jakąkolwiek treść była podpisana lub parafowana przez Wykonawcę.</w:t>
      </w:r>
    </w:p>
    <w:p w14:paraId="4097AE52" w14:textId="4433978A"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A94367">
        <w:rPr>
          <w:rFonts w:ascii="Cambria" w:eastAsiaTheme="minorHAnsi" w:hAnsi="Cambria" w:cs="Arial"/>
          <w:bCs/>
          <w:i/>
        </w:rPr>
        <w:t xml:space="preserve">„Informacje stanowiące tajemnicę przedsiębiorstwa w rozumieniu art. 11 ust. 2 ustawy z dnia 16 kwietnia 1993 o zwalczaniu nieuczciwej konkurencji </w:t>
      </w:r>
      <w:r w:rsidR="00B41BAF">
        <w:rPr>
          <w:rFonts w:ascii="Cambria" w:eastAsia="Calibri" w:hAnsi="Cambria" w:cs="Arial"/>
          <w:bCs/>
          <w:i/>
          <w:color w:val="000000"/>
          <w:lang w:eastAsia="en-US"/>
        </w:rPr>
        <w:t>(t. j. Dz. U. z 2019</w:t>
      </w:r>
      <w:r w:rsidRPr="00A94367">
        <w:rPr>
          <w:rFonts w:ascii="Cambria" w:eastAsia="Calibri" w:hAnsi="Cambria" w:cs="Arial"/>
          <w:bCs/>
          <w:i/>
          <w:color w:val="000000"/>
          <w:lang w:eastAsia="en-US"/>
        </w:rPr>
        <w:t xml:space="preserve"> r., poz. </w:t>
      </w:r>
      <w:r w:rsidR="00B41BAF">
        <w:rPr>
          <w:rFonts w:ascii="Cambria" w:eastAsia="Calibri" w:hAnsi="Cambria" w:cs="Arial"/>
          <w:bCs/>
          <w:i/>
          <w:color w:val="000000"/>
          <w:lang w:eastAsia="en-US"/>
        </w:rPr>
        <w:t>1010</w:t>
      </w:r>
      <w:r w:rsidRPr="00A94367">
        <w:rPr>
          <w:rFonts w:ascii="Cambria" w:eastAsia="Calibri" w:hAnsi="Cambria" w:cs="Arial"/>
          <w:bCs/>
          <w:i/>
          <w:color w:val="000000"/>
          <w:lang w:eastAsia="en-US"/>
        </w:rPr>
        <w:t>)</w:t>
      </w:r>
      <w:r w:rsidRPr="00A94367">
        <w:rPr>
          <w:rFonts w:ascii="Cambria" w:eastAsiaTheme="minorHAnsi" w:hAnsi="Cambria" w:cs="Arial"/>
          <w:bCs/>
          <w:i/>
        </w:rPr>
        <w:t>”.</w:t>
      </w:r>
    </w:p>
    <w:p w14:paraId="16074387" w14:textId="216D2035" w:rsidR="00A94367" w:rsidRPr="00A94367" w:rsidRDefault="00A94367" w:rsidP="00A94367">
      <w:pPr>
        <w:widowControl w:val="0"/>
        <w:spacing w:line="276" w:lineRule="auto"/>
        <w:ind w:left="720"/>
        <w:jc w:val="both"/>
        <w:outlineLvl w:val="3"/>
        <w:rPr>
          <w:rFonts w:ascii="Cambria" w:eastAsiaTheme="minorHAnsi" w:hAnsi="Cambria" w:cs="Arial"/>
          <w:bCs/>
        </w:rPr>
      </w:pPr>
      <w:r w:rsidRPr="00A94367">
        <w:rPr>
          <w:rFonts w:ascii="Cambria" w:eastAsiaTheme="minorHAnsi" w:hAnsi="Cambria" w:cs="Arial"/>
        </w:rPr>
        <w:t xml:space="preserve">Wykonawca </w:t>
      </w:r>
      <w:r w:rsidRPr="00A94367">
        <w:rPr>
          <w:rFonts w:ascii="Cambria" w:eastAsiaTheme="minorHAnsi" w:hAnsi="Cambria" w:cs="Arial"/>
          <w:b/>
          <w:bCs/>
        </w:rPr>
        <w:t>nie później niż w terminie składania ofert musi wykazać</w:t>
      </w:r>
      <w:r w:rsidRPr="00A94367">
        <w:rPr>
          <w:rFonts w:ascii="Cambria" w:eastAsiaTheme="minorHAnsi" w:hAnsi="Cambria" w:cs="Arial"/>
        </w:rPr>
        <w:t>, że zastrzeżone informacje stanowią tajemnicę przedsiębiorstwa, w szczególności określając, w jaki sposób zostały spełnione przesłanki, o których mowa w art. 11 ust. 2 ustawy z 16 kwietnia 1993 r. o zwalczaniu nieuczc</w:t>
      </w:r>
      <w:r w:rsidR="00B41BAF">
        <w:rPr>
          <w:rFonts w:ascii="Cambria" w:eastAsiaTheme="minorHAnsi" w:hAnsi="Cambria" w:cs="Arial"/>
        </w:rPr>
        <w:t xml:space="preserve">iwej konkurencji </w:t>
      </w:r>
      <w:r w:rsidR="00B41BAF">
        <w:rPr>
          <w:rFonts w:ascii="Cambria" w:eastAsiaTheme="minorHAnsi" w:hAnsi="Cambria" w:cs="Arial"/>
        </w:rPr>
        <w:br/>
        <w:t>(t. j. Dz. U. z 2019</w:t>
      </w:r>
      <w:r w:rsidRPr="00A94367">
        <w:rPr>
          <w:rFonts w:ascii="Cambria" w:eastAsiaTheme="minorHAnsi" w:hAnsi="Cambria" w:cs="Arial"/>
        </w:rPr>
        <w:t xml:space="preserve"> r., poz. </w:t>
      </w:r>
      <w:r w:rsidR="00B41BAF">
        <w:rPr>
          <w:rFonts w:ascii="Cambria" w:eastAsiaTheme="minorHAnsi" w:hAnsi="Cambria" w:cs="Arial"/>
        </w:rPr>
        <w:t>1010</w:t>
      </w:r>
      <w:r w:rsidRPr="00A94367">
        <w:rPr>
          <w:rFonts w:ascii="Cambria" w:eastAsiaTheme="minorHAnsi" w:hAnsi="Cambria" w:cs="Arial"/>
        </w:rPr>
        <w:t>), zgodnie z którym przez tajemnicę przedsiębiorstwa rozumie się: </w:t>
      </w:r>
    </w:p>
    <w:p w14:paraId="2FB64D50" w14:textId="77777777" w:rsidR="00A94367" w:rsidRPr="00A94367" w:rsidRDefault="00A94367" w:rsidP="00253B9A">
      <w:pPr>
        <w:widowControl w:val="0"/>
        <w:numPr>
          <w:ilvl w:val="0"/>
          <w:numId w:val="45"/>
        </w:numPr>
        <w:spacing w:before="20" w:after="40" w:line="276" w:lineRule="auto"/>
        <w:ind w:left="993" w:hanging="284"/>
        <w:contextualSpacing/>
        <w:jc w:val="both"/>
        <w:outlineLvl w:val="3"/>
        <w:rPr>
          <w:rFonts w:ascii="Cambria" w:eastAsia="SimSun" w:hAnsi="Cambria" w:cs="Arial"/>
          <w:bCs/>
          <w:lang w:eastAsia="zh-CN"/>
        </w:rPr>
      </w:pPr>
      <w:r w:rsidRPr="00A94367">
        <w:rPr>
          <w:rFonts w:ascii="Cambria" w:eastAsia="SimSun" w:hAnsi="Cambria" w:cs="Arial"/>
          <w:bCs/>
          <w:lang w:eastAsia="zh-CN"/>
        </w:rPr>
        <w:t>informacje techniczne, technologiczne, organizacyjne przedsiębiorstwa lub inne informacje posiadające wartość gospodarczą,</w:t>
      </w:r>
    </w:p>
    <w:p w14:paraId="7FC0C389" w14:textId="77777777" w:rsidR="00A94367" w:rsidRPr="00A94367" w:rsidRDefault="00A94367" w:rsidP="00253B9A">
      <w:pPr>
        <w:widowControl w:val="0"/>
        <w:numPr>
          <w:ilvl w:val="0"/>
          <w:numId w:val="45"/>
        </w:numPr>
        <w:spacing w:before="20" w:after="40" w:line="276" w:lineRule="auto"/>
        <w:ind w:left="993" w:hanging="284"/>
        <w:contextualSpacing/>
        <w:jc w:val="both"/>
        <w:outlineLvl w:val="3"/>
        <w:rPr>
          <w:rFonts w:ascii="Cambria" w:eastAsia="SimSun" w:hAnsi="Cambria" w:cs="Arial"/>
          <w:bCs/>
          <w:lang w:eastAsia="zh-CN"/>
        </w:rPr>
      </w:pPr>
      <w:r w:rsidRPr="00A94367">
        <w:rPr>
          <w:rFonts w:ascii="Cambria" w:eastAsia="SimSun" w:hAnsi="Cambria" w:cs="Arial"/>
          <w:bCs/>
          <w:lang w:eastAsia="zh-CN"/>
        </w:rPr>
        <w:t>które jako całość lub w szczególnym zestawieniu i zbiorze ich elementów nie są powszechnie znane osobom zwykle zajmującym się tym rodzajem informacji albo nie są łatwo dostępne dla takich osób,</w:t>
      </w:r>
    </w:p>
    <w:p w14:paraId="211A57EE" w14:textId="77777777" w:rsidR="00A94367" w:rsidRPr="00A94367" w:rsidRDefault="00A94367" w:rsidP="00253B9A">
      <w:pPr>
        <w:widowControl w:val="0"/>
        <w:numPr>
          <w:ilvl w:val="0"/>
          <w:numId w:val="45"/>
        </w:numPr>
        <w:spacing w:before="20" w:after="40" w:line="276" w:lineRule="auto"/>
        <w:ind w:left="993" w:hanging="284"/>
        <w:contextualSpacing/>
        <w:jc w:val="both"/>
        <w:outlineLvl w:val="3"/>
        <w:rPr>
          <w:rFonts w:ascii="Cambria" w:eastAsia="SimSun" w:hAnsi="Cambria" w:cs="Arial"/>
          <w:bCs/>
          <w:lang w:eastAsia="zh-CN"/>
        </w:rPr>
      </w:pPr>
      <w:r w:rsidRPr="00A94367">
        <w:rPr>
          <w:rFonts w:ascii="Cambria" w:eastAsia="SimSun" w:hAnsi="Cambria" w:cs="Arial"/>
          <w:bCs/>
          <w:lang w:eastAsia="zh-CN"/>
        </w:rPr>
        <w:t>o ile uprawniony do korzystania z informacji lub rozporządzania nimi podjął, przy zachowaniu należytej staranności, działania w celu utrzymania ich w poufności.</w:t>
      </w:r>
    </w:p>
    <w:p w14:paraId="0AAC145D" w14:textId="77777777" w:rsidR="00A94367" w:rsidRPr="00A94367" w:rsidRDefault="00A94367" w:rsidP="00A94367">
      <w:pPr>
        <w:spacing w:line="276" w:lineRule="auto"/>
        <w:ind w:left="720"/>
        <w:contextualSpacing/>
        <w:jc w:val="both"/>
        <w:rPr>
          <w:rFonts w:ascii="Cambria" w:eastAsia="Calibri" w:hAnsi="Cambria" w:cs="Arial"/>
          <w:bCs/>
          <w:i/>
          <w:color w:val="000000"/>
          <w:lang w:eastAsia="en-US"/>
        </w:rPr>
      </w:pPr>
      <w:r w:rsidRPr="00A94367">
        <w:rPr>
          <w:rFonts w:ascii="Cambria" w:eastAsia="Calibri" w:hAnsi="Cambria" w:cs="Arial"/>
          <w:bCs/>
          <w:i/>
          <w:color w:val="000000"/>
          <w:lang w:eastAsia="en-US"/>
        </w:rPr>
        <w:t>Zaleca się, aby informacje stanowiące tajemnicę przedsiębiorstwa były trwale spięte i oddzielone od pozostałej (jawnej) części oferty.</w:t>
      </w:r>
    </w:p>
    <w:p w14:paraId="0695F188" w14:textId="77777777" w:rsidR="00A94367" w:rsidRPr="00A94367" w:rsidRDefault="00A94367" w:rsidP="00A94367">
      <w:pPr>
        <w:spacing w:line="276" w:lineRule="auto"/>
        <w:ind w:left="720"/>
        <w:contextualSpacing/>
        <w:jc w:val="both"/>
        <w:rPr>
          <w:rFonts w:ascii="Cambria" w:eastAsia="Calibri" w:hAnsi="Cambria" w:cs="Arial"/>
          <w:bCs/>
          <w:i/>
          <w:color w:val="000000"/>
          <w:lang w:eastAsia="en-US"/>
        </w:rPr>
      </w:pPr>
      <w:r w:rsidRPr="00A94367">
        <w:rPr>
          <w:rFonts w:ascii="Cambria" w:eastAsia="Calibri" w:hAnsi="Cambria" w:cs="Arial"/>
          <w:bCs/>
          <w:i/>
          <w:color w:val="000000"/>
          <w:lang w:eastAsia="en-US"/>
        </w:rPr>
        <w:t xml:space="preserve">Wykonawca nie może zastrzec informacji, o których mowa w art. 86 ust. 4 </w:t>
      </w:r>
      <w:r w:rsidRPr="00A94367">
        <w:rPr>
          <w:rFonts w:ascii="Cambria" w:eastAsia="Calibri" w:hAnsi="Cambria" w:cs="Arial"/>
          <w:bCs/>
          <w:i/>
          <w:color w:val="000000"/>
          <w:lang w:eastAsia="en-US"/>
        </w:rPr>
        <w:br/>
        <w:t xml:space="preserve">ustawy </w:t>
      </w:r>
      <w:r w:rsidRPr="00A94367">
        <w:rPr>
          <w:rFonts w:ascii="Cambria" w:eastAsia="SimSun" w:hAnsi="Cambria" w:cs="Arial"/>
          <w:i/>
          <w:color w:val="000000"/>
          <w:lang w:eastAsia="zh-CN"/>
        </w:rPr>
        <w:t>Pzp</w:t>
      </w:r>
      <w:r w:rsidRPr="00A94367">
        <w:rPr>
          <w:rFonts w:ascii="Cambria" w:eastAsia="Calibri" w:hAnsi="Cambria" w:cs="Arial"/>
          <w:bCs/>
          <w:i/>
          <w:color w:val="000000"/>
          <w:lang w:eastAsia="en-US"/>
        </w:rPr>
        <w:t>.</w:t>
      </w:r>
    </w:p>
    <w:p w14:paraId="415F954B" w14:textId="77777777" w:rsidR="00A94367" w:rsidRPr="00A94367" w:rsidRDefault="00A94367" w:rsidP="00253B9A">
      <w:pPr>
        <w:widowControl w:val="0"/>
        <w:numPr>
          <w:ilvl w:val="1"/>
          <w:numId w:val="44"/>
        </w:numPr>
        <w:spacing w:before="20" w:after="40" w:line="276" w:lineRule="auto"/>
        <w:contextualSpacing/>
        <w:jc w:val="both"/>
        <w:outlineLvl w:val="3"/>
        <w:rPr>
          <w:rFonts w:ascii="Cambria" w:eastAsia="SimSun" w:hAnsi="Cambria" w:cs="Arial"/>
          <w:b/>
          <w:bCs/>
          <w:u w:val="single"/>
          <w:lang w:eastAsia="zh-CN"/>
        </w:rPr>
      </w:pPr>
      <w:r w:rsidRPr="00A94367">
        <w:rPr>
          <w:rFonts w:ascii="Cambria" w:eastAsia="SimSun" w:hAnsi="Cambria" w:cs="Arial"/>
          <w:b/>
          <w:bCs/>
          <w:u w:val="single"/>
          <w:lang w:eastAsia="zh-CN"/>
        </w:rPr>
        <w:t>Oferta musi zawierać:</w:t>
      </w:r>
    </w:p>
    <w:p w14:paraId="0AEF4281" w14:textId="77777777" w:rsidR="00A94367" w:rsidRPr="00A94367" w:rsidRDefault="00A94367" w:rsidP="006823AE">
      <w:pPr>
        <w:numPr>
          <w:ilvl w:val="0"/>
          <w:numId w:val="11"/>
        </w:numPr>
        <w:tabs>
          <w:tab w:val="left" w:pos="1134"/>
        </w:tabs>
        <w:autoSpaceDE w:val="0"/>
        <w:autoSpaceDN w:val="0"/>
        <w:adjustRightInd w:val="0"/>
        <w:spacing w:before="20" w:after="40" w:line="276" w:lineRule="auto"/>
        <w:ind w:left="1134" w:hanging="425"/>
        <w:contextualSpacing/>
        <w:jc w:val="both"/>
        <w:rPr>
          <w:rFonts w:ascii="Cambria" w:eastAsia="Calibri" w:hAnsi="Cambria" w:cs="Arial"/>
          <w:bCs/>
          <w:lang w:eastAsia="en-US"/>
        </w:rPr>
      </w:pPr>
      <w:r w:rsidRPr="00A94367">
        <w:rPr>
          <w:rFonts w:ascii="Cambria" w:eastAsia="Calibri" w:hAnsi="Cambria" w:cs="Arial"/>
          <w:bCs/>
          <w:lang w:eastAsia="en-US"/>
        </w:rPr>
        <w:t xml:space="preserve">Formularz ofertowy sporządzony i wypełniony według wzoru stanowiącego </w:t>
      </w:r>
      <w:r w:rsidRPr="00A94367">
        <w:rPr>
          <w:rFonts w:ascii="Cambria" w:eastAsia="Calibri" w:hAnsi="Cambria" w:cs="Arial"/>
          <w:b/>
          <w:bCs/>
          <w:lang w:eastAsia="en-US"/>
        </w:rPr>
        <w:t>Załącznik Nr 3 do SIWZ</w:t>
      </w:r>
      <w:r w:rsidRPr="00A94367">
        <w:rPr>
          <w:rFonts w:ascii="Cambria" w:eastAsia="Calibri" w:hAnsi="Cambria" w:cs="Arial"/>
          <w:bCs/>
          <w:lang w:eastAsia="en-US"/>
        </w:rPr>
        <w:t xml:space="preserve">. </w:t>
      </w:r>
    </w:p>
    <w:p w14:paraId="17D703B1" w14:textId="77777777" w:rsidR="00A94367" w:rsidRPr="00A94367" w:rsidRDefault="00A94367" w:rsidP="006823AE">
      <w:pPr>
        <w:numPr>
          <w:ilvl w:val="0"/>
          <w:numId w:val="11"/>
        </w:numPr>
        <w:tabs>
          <w:tab w:val="left" w:pos="1134"/>
        </w:tabs>
        <w:autoSpaceDE w:val="0"/>
        <w:autoSpaceDN w:val="0"/>
        <w:adjustRightInd w:val="0"/>
        <w:spacing w:line="276" w:lineRule="auto"/>
        <w:ind w:left="1134" w:hanging="425"/>
        <w:contextualSpacing/>
        <w:jc w:val="both"/>
        <w:rPr>
          <w:rFonts w:ascii="Cambria" w:eastAsia="Calibri" w:hAnsi="Cambria" w:cs="Arial"/>
          <w:bCs/>
          <w:color w:val="000000"/>
          <w:lang w:eastAsia="en-US"/>
        </w:rPr>
      </w:pPr>
      <w:r w:rsidRPr="00A94367">
        <w:rPr>
          <w:rFonts w:ascii="Cambria" w:eastAsia="Calibri" w:hAnsi="Cambria" w:cs="Arial"/>
          <w:bCs/>
          <w:color w:val="000000"/>
          <w:lang w:eastAsia="en-US"/>
        </w:rPr>
        <w:t xml:space="preserve">Oświadczenia, o których mowa w pkt 5.1 SIWZ według wzorów stanowiących odpowiednio </w:t>
      </w:r>
      <w:r w:rsidRPr="00A94367">
        <w:rPr>
          <w:rFonts w:ascii="Cambria" w:eastAsia="Calibri" w:hAnsi="Cambria" w:cs="Arial"/>
          <w:b/>
          <w:bCs/>
          <w:color w:val="000000"/>
          <w:lang w:eastAsia="en-US"/>
        </w:rPr>
        <w:t>Załącznik nr 4 i 5 do SIWZ</w:t>
      </w:r>
      <w:r w:rsidRPr="00A94367">
        <w:rPr>
          <w:rFonts w:ascii="Cambria" w:eastAsia="Calibri" w:hAnsi="Cambria" w:cs="Arial"/>
          <w:bCs/>
          <w:color w:val="000000"/>
          <w:lang w:eastAsia="en-US"/>
        </w:rPr>
        <w:t>,</w:t>
      </w:r>
    </w:p>
    <w:p w14:paraId="2EB552F3" w14:textId="77777777" w:rsidR="00A94367" w:rsidRPr="00A94367" w:rsidRDefault="00A94367" w:rsidP="006823AE">
      <w:pPr>
        <w:numPr>
          <w:ilvl w:val="0"/>
          <w:numId w:val="11"/>
        </w:numPr>
        <w:tabs>
          <w:tab w:val="left" w:pos="1134"/>
        </w:tabs>
        <w:autoSpaceDE w:val="0"/>
        <w:autoSpaceDN w:val="0"/>
        <w:adjustRightInd w:val="0"/>
        <w:spacing w:before="20" w:after="40" w:line="276" w:lineRule="auto"/>
        <w:ind w:left="1134" w:hanging="425"/>
        <w:contextualSpacing/>
        <w:jc w:val="both"/>
        <w:rPr>
          <w:rFonts w:ascii="Cambria" w:eastAsia="Calibri" w:hAnsi="Cambria" w:cs="Arial"/>
          <w:bCs/>
          <w:lang w:eastAsia="en-US"/>
        </w:rPr>
      </w:pPr>
      <w:r w:rsidRPr="00A94367">
        <w:rPr>
          <w:rFonts w:ascii="Cambria" w:eastAsia="Calibri" w:hAnsi="Cambria" w:cs="Arial"/>
          <w:b/>
          <w:bCs/>
          <w:lang w:eastAsia="en-US"/>
        </w:rPr>
        <w:t>Pełnomocnictwo</w:t>
      </w:r>
      <w:r w:rsidRPr="00A94367">
        <w:rPr>
          <w:rFonts w:ascii="Cambria" w:eastAsia="Calibri" w:hAnsi="Cambria" w:cs="Arial"/>
          <w:bCs/>
          <w:lang w:eastAsia="en-US"/>
        </w:rPr>
        <w:t xml:space="preserve"> do reprezentowania wszystkich Wykonawców wspólnie ubiegających się o udzielenie zamówienia, ewentualnie umowa </w:t>
      </w:r>
      <w:r w:rsidRPr="00A94367">
        <w:rPr>
          <w:rFonts w:ascii="Cambria" w:eastAsia="Calibri" w:hAnsi="Cambria" w:cs="Arial"/>
          <w:bCs/>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94367">
        <w:rPr>
          <w:rFonts w:ascii="Cambria" w:eastAsia="Calibri" w:hAnsi="Cambria" w:cs="Arial"/>
          <w:b/>
          <w:bCs/>
          <w:i/>
          <w:lang w:eastAsia="en-US"/>
        </w:rPr>
        <w:t>(jeżeli dotyczy)</w:t>
      </w:r>
      <w:r w:rsidRPr="00A94367">
        <w:rPr>
          <w:rFonts w:ascii="Cambria" w:eastAsia="Calibri" w:hAnsi="Cambria" w:cs="Arial"/>
          <w:bCs/>
          <w:lang w:eastAsia="en-US"/>
        </w:rPr>
        <w:t>;</w:t>
      </w:r>
    </w:p>
    <w:p w14:paraId="7D3C1036" w14:textId="5BE7B3CF" w:rsidR="00A94367" w:rsidRPr="00A94367" w:rsidRDefault="00A94367" w:rsidP="006823AE">
      <w:pPr>
        <w:numPr>
          <w:ilvl w:val="0"/>
          <w:numId w:val="11"/>
        </w:numPr>
        <w:tabs>
          <w:tab w:val="left" w:pos="1134"/>
        </w:tabs>
        <w:autoSpaceDE w:val="0"/>
        <w:autoSpaceDN w:val="0"/>
        <w:adjustRightInd w:val="0"/>
        <w:spacing w:before="20" w:after="40" w:line="276" w:lineRule="auto"/>
        <w:ind w:left="1134" w:hanging="425"/>
        <w:contextualSpacing/>
        <w:jc w:val="both"/>
        <w:rPr>
          <w:rFonts w:ascii="Cambria" w:eastAsia="Calibri" w:hAnsi="Cambria" w:cs="Arial"/>
          <w:bCs/>
          <w:lang w:eastAsia="en-US"/>
        </w:rPr>
      </w:pPr>
      <w:r w:rsidRPr="00A94367">
        <w:rPr>
          <w:rFonts w:ascii="Cambria" w:eastAsia="Calibri" w:hAnsi="Cambria" w:cs="Arial"/>
          <w:b/>
          <w:bCs/>
          <w:lang w:eastAsia="en-US"/>
        </w:rPr>
        <w:t>Dokumenty, z których wynika prawo do podpisania oferty</w:t>
      </w:r>
      <w:r w:rsidRPr="00A94367">
        <w:rPr>
          <w:rFonts w:ascii="Cambria" w:eastAsia="Calibri" w:hAnsi="Cambria" w:cs="Arial"/>
          <w:bCs/>
          <w:lang w:eastAsia="en-US"/>
        </w:rPr>
        <w:t xml:space="preserve"> (oryginał lub kopia potwierdzona za zgodność z oryginałem przez notariusza) względnie do podpisania innych dokumentów skład</w:t>
      </w:r>
      <w:r w:rsidR="00B41BAF">
        <w:rPr>
          <w:rFonts w:ascii="Cambria" w:eastAsia="Calibri" w:hAnsi="Cambria" w:cs="Arial"/>
          <w:bCs/>
          <w:lang w:eastAsia="en-US"/>
        </w:rPr>
        <w:t>anych wraz z ofertą, chyba, że Z</w:t>
      </w:r>
      <w:r w:rsidRPr="00A94367">
        <w:rPr>
          <w:rFonts w:ascii="Cambria" w:eastAsia="Calibri" w:hAnsi="Cambria" w:cs="Arial"/>
          <w:bCs/>
          <w:lang w:eastAsia="en-US"/>
        </w:rPr>
        <w:t xml:space="preserve">amawiający może je uzyskać w szczególności za pomocą bezpłatnych </w:t>
      </w:r>
      <w:r w:rsidRPr="00A94367">
        <w:rPr>
          <w:rFonts w:ascii="Cambria" w:eastAsia="Calibri" w:hAnsi="Cambria" w:cs="Arial"/>
          <w:bCs/>
          <w:lang w:eastAsia="en-US"/>
        </w:rPr>
        <w:br/>
        <w:t xml:space="preserve">i ogólnodostępnych baz danych, w szczególności rejestrów publicznych </w:t>
      </w:r>
      <w:r w:rsidRPr="00A94367">
        <w:rPr>
          <w:rFonts w:ascii="Cambria" w:eastAsia="Calibri" w:hAnsi="Cambria" w:cs="Arial"/>
          <w:bCs/>
          <w:lang w:eastAsia="en-US"/>
        </w:rPr>
        <w:br/>
        <w:t xml:space="preserve">w rozumieniu ustawy z dnia 17 lutego 2005 r. o informatyzacji działalności podmiotów realizujących zadania publiczne (t. j. Dz. U. z 2020 poz. 346), </w:t>
      </w:r>
      <w:r w:rsidRPr="00A94367">
        <w:rPr>
          <w:rFonts w:ascii="Cambria" w:eastAsia="Calibri" w:hAnsi="Cambria" w:cs="Arial"/>
          <w:bCs/>
          <w:lang w:eastAsia="en-US"/>
        </w:rPr>
        <w:br/>
        <w:t>a wykonawca wskazał to wraz ze złożeniem oferty;</w:t>
      </w:r>
    </w:p>
    <w:p w14:paraId="0446E2F4" w14:textId="77777777" w:rsidR="00A94367" w:rsidRPr="00A94367" w:rsidRDefault="00A94367" w:rsidP="006823AE">
      <w:pPr>
        <w:numPr>
          <w:ilvl w:val="0"/>
          <w:numId w:val="11"/>
        </w:numPr>
        <w:tabs>
          <w:tab w:val="left" w:pos="1134"/>
        </w:tabs>
        <w:autoSpaceDE w:val="0"/>
        <w:autoSpaceDN w:val="0"/>
        <w:adjustRightInd w:val="0"/>
        <w:spacing w:line="276" w:lineRule="auto"/>
        <w:ind w:left="1134" w:hanging="425"/>
        <w:contextualSpacing/>
        <w:jc w:val="both"/>
        <w:rPr>
          <w:rFonts w:ascii="Cambria" w:eastAsia="Calibri" w:hAnsi="Cambria" w:cs="Arial"/>
          <w:bCs/>
          <w:color w:val="000000"/>
          <w:lang w:eastAsia="en-US"/>
        </w:rPr>
      </w:pPr>
      <w:r w:rsidRPr="00A94367">
        <w:rPr>
          <w:rFonts w:ascii="Cambria" w:eastAsia="Calibri" w:hAnsi="Cambria" w:cs="Arial"/>
          <w:bCs/>
          <w:color w:val="000000"/>
          <w:lang w:eastAsia="en-US"/>
        </w:rPr>
        <w:t xml:space="preserve">Zobowiązanie podmiotu trzeciego, o którym mowa w pkt 4.5.1 i 4.5.4 SIWZ - </w:t>
      </w:r>
      <w:r w:rsidRPr="00A94367">
        <w:rPr>
          <w:rFonts w:ascii="Cambria" w:eastAsia="Calibri" w:hAnsi="Cambria" w:cs="Arial"/>
          <w:bCs/>
          <w:i/>
          <w:color w:val="000000"/>
          <w:u w:val="single"/>
          <w:lang w:eastAsia="en-US"/>
        </w:rPr>
        <w:t>jeżeli wykonawca polega na zasobach lub sytuacji podmiotu trzeciego</w:t>
      </w:r>
      <w:r w:rsidRPr="00A94367">
        <w:rPr>
          <w:rFonts w:ascii="Cambria" w:eastAsia="Calibri" w:hAnsi="Cambria" w:cs="Arial"/>
          <w:bCs/>
          <w:color w:val="000000"/>
          <w:lang w:eastAsia="en-US"/>
        </w:rPr>
        <w:t>.</w:t>
      </w:r>
    </w:p>
    <w:p w14:paraId="2E7D5D85" w14:textId="77777777" w:rsidR="00A94367" w:rsidRPr="00A94367" w:rsidRDefault="00A94367" w:rsidP="00253B9A">
      <w:pPr>
        <w:widowControl w:val="0"/>
        <w:numPr>
          <w:ilvl w:val="1"/>
          <w:numId w:val="44"/>
        </w:numPr>
        <w:autoSpaceDE w:val="0"/>
        <w:autoSpaceDN w:val="0"/>
        <w:adjustRightInd w:val="0"/>
        <w:spacing w:line="276" w:lineRule="auto"/>
        <w:jc w:val="both"/>
        <w:outlineLvl w:val="3"/>
        <w:rPr>
          <w:rFonts w:ascii="Cambria" w:eastAsia="Calibri" w:hAnsi="Cambria" w:cs="Arial"/>
          <w:bCs/>
          <w:lang w:eastAsia="en-US"/>
        </w:rPr>
      </w:pPr>
      <w:r w:rsidRPr="00A94367">
        <w:rPr>
          <w:rFonts w:ascii="Cambria" w:eastAsiaTheme="minorHAnsi" w:hAnsi="Cambria" w:cs="Arial"/>
          <w:bCs/>
        </w:rPr>
        <w:t xml:space="preserve">Ofertę należy umieścić w kopercie/opakowaniu i zabezpieczyć w sposób uniemożliwiający zapoznanie się z jej zawartością bez naruszenia zabezpieczeń przed upływem terminu otwarcia ofert. </w:t>
      </w:r>
      <w:r w:rsidRPr="00A94367">
        <w:rPr>
          <w:rFonts w:ascii="Cambria" w:eastAsia="Calibri" w:hAnsi="Cambria" w:cs="Arial"/>
          <w:bCs/>
          <w:lang w:eastAsia="en-US"/>
        </w:rPr>
        <w:t>Na kopercie/opakowaniu (w tym opakowaniu poczty kurierskiej) należy umieścić następujące oznaczenia:</w:t>
      </w:r>
    </w:p>
    <w:p w14:paraId="1A79779C" w14:textId="77777777" w:rsidR="00A94367" w:rsidRPr="00A94367" w:rsidRDefault="00A94367" w:rsidP="006823AE">
      <w:pPr>
        <w:numPr>
          <w:ilvl w:val="0"/>
          <w:numId w:val="12"/>
        </w:numPr>
        <w:autoSpaceDE w:val="0"/>
        <w:autoSpaceDN w:val="0"/>
        <w:adjustRightInd w:val="0"/>
        <w:spacing w:before="20" w:after="40" w:line="276" w:lineRule="auto"/>
        <w:ind w:left="1134" w:hanging="425"/>
        <w:contextualSpacing/>
        <w:jc w:val="both"/>
        <w:rPr>
          <w:rFonts w:ascii="Cambria" w:eastAsia="Calibri" w:hAnsi="Cambria" w:cs="Arial"/>
          <w:bCs/>
          <w:lang w:eastAsia="en-US"/>
        </w:rPr>
      </w:pPr>
      <w:r w:rsidRPr="00A94367">
        <w:rPr>
          <w:rFonts w:ascii="Cambria" w:eastAsia="Calibri" w:hAnsi="Cambria" w:cs="Arial"/>
          <w:bCs/>
          <w:lang w:eastAsia="en-US"/>
        </w:rPr>
        <w:t>Nazwa i adres Wykonawcy;</w:t>
      </w:r>
    </w:p>
    <w:p w14:paraId="40EE494E" w14:textId="77777777" w:rsidR="00A94367" w:rsidRPr="00A94367" w:rsidRDefault="00A94367" w:rsidP="006823AE">
      <w:pPr>
        <w:numPr>
          <w:ilvl w:val="0"/>
          <w:numId w:val="12"/>
        </w:numPr>
        <w:autoSpaceDE w:val="0"/>
        <w:autoSpaceDN w:val="0"/>
        <w:adjustRightInd w:val="0"/>
        <w:spacing w:line="276" w:lineRule="auto"/>
        <w:ind w:left="1134" w:hanging="425"/>
        <w:contextualSpacing/>
        <w:jc w:val="both"/>
        <w:rPr>
          <w:rFonts w:ascii="Cambria" w:eastAsia="Calibri" w:hAnsi="Cambria" w:cs="Arial"/>
          <w:bCs/>
          <w:color w:val="000000"/>
          <w:lang w:eastAsia="en-US"/>
        </w:rPr>
      </w:pPr>
      <w:r w:rsidRPr="00A94367">
        <w:rPr>
          <w:rFonts w:ascii="Cambria" w:eastAsia="Calibri" w:hAnsi="Cambria" w:cs="Arial"/>
          <w:b/>
          <w:bCs/>
          <w:color w:val="000000"/>
          <w:lang w:eastAsia="en-US"/>
        </w:rPr>
        <w:t>Muzeum Podlaskie w Białymstoku</w:t>
      </w:r>
    </w:p>
    <w:p w14:paraId="107F0091" w14:textId="77777777" w:rsidR="00A94367" w:rsidRPr="00A94367" w:rsidRDefault="00A94367" w:rsidP="00A94367">
      <w:pPr>
        <w:autoSpaceDE w:val="0"/>
        <w:autoSpaceDN w:val="0"/>
        <w:adjustRightInd w:val="0"/>
        <w:spacing w:line="276" w:lineRule="auto"/>
        <w:ind w:left="1134"/>
        <w:contextualSpacing/>
        <w:jc w:val="both"/>
        <w:rPr>
          <w:rFonts w:ascii="Cambria" w:eastAsia="Calibri" w:hAnsi="Cambria" w:cs="Arial"/>
          <w:b/>
          <w:bCs/>
          <w:color w:val="000000"/>
          <w:lang w:eastAsia="en-US"/>
        </w:rPr>
      </w:pPr>
      <w:r w:rsidRPr="00A94367">
        <w:rPr>
          <w:rFonts w:ascii="Cambria" w:eastAsia="Calibri" w:hAnsi="Cambria" w:cs="Arial"/>
          <w:b/>
          <w:bCs/>
          <w:color w:val="000000"/>
          <w:lang w:eastAsia="en-US"/>
        </w:rPr>
        <w:t xml:space="preserve">Ratusz, Rynek Kościuszki 10,  </w:t>
      </w:r>
    </w:p>
    <w:p w14:paraId="73457C3C" w14:textId="77777777" w:rsidR="00A94367" w:rsidRPr="00A94367" w:rsidRDefault="00A94367" w:rsidP="00A94367">
      <w:pPr>
        <w:autoSpaceDE w:val="0"/>
        <w:autoSpaceDN w:val="0"/>
        <w:adjustRightInd w:val="0"/>
        <w:spacing w:line="276" w:lineRule="auto"/>
        <w:ind w:left="1134"/>
        <w:contextualSpacing/>
        <w:jc w:val="both"/>
        <w:rPr>
          <w:rFonts w:ascii="Cambria" w:eastAsia="Calibri" w:hAnsi="Cambria" w:cs="Arial"/>
          <w:bCs/>
          <w:color w:val="000000"/>
          <w:lang w:eastAsia="en-US"/>
        </w:rPr>
      </w:pPr>
      <w:r w:rsidRPr="00A94367">
        <w:rPr>
          <w:rFonts w:ascii="Cambria" w:eastAsia="Calibri" w:hAnsi="Cambria" w:cs="Arial"/>
          <w:b/>
          <w:bCs/>
          <w:color w:val="000000"/>
          <w:lang w:eastAsia="en-US"/>
        </w:rPr>
        <w:t>15-426 Białystok (Dział AG).</w:t>
      </w:r>
    </w:p>
    <w:p w14:paraId="4BBC0787" w14:textId="77777777" w:rsidR="00A94367" w:rsidRPr="00A94367" w:rsidRDefault="00A94367" w:rsidP="006823AE">
      <w:pPr>
        <w:numPr>
          <w:ilvl w:val="0"/>
          <w:numId w:val="12"/>
        </w:numPr>
        <w:autoSpaceDE w:val="0"/>
        <w:autoSpaceDN w:val="0"/>
        <w:adjustRightInd w:val="0"/>
        <w:spacing w:before="20" w:after="40" w:line="276" w:lineRule="auto"/>
        <w:ind w:left="1134" w:hanging="425"/>
        <w:contextualSpacing/>
        <w:jc w:val="both"/>
        <w:rPr>
          <w:rFonts w:ascii="Cambria" w:eastAsia="Calibri" w:hAnsi="Cambria" w:cs="Arial"/>
          <w:b/>
          <w:bCs/>
          <w:i/>
          <w:color w:val="000000" w:themeColor="text1"/>
          <w:lang w:eastAsia="en-US"/>
        </w:rPr>
      </w:pPr>
      <w:r w:rsidRPr="00A94367">
        <w:rPr>
          <w:rFonts w:ascii="Cambria" w:eastAsia="Calibri" w:hAnsi="Cambria" w:cs="Arial"/>
          <w:bCs/>
          <w:color w:val="000000" w:themeColor="text1"/>
          <w:lang w:eastAsia="en-US"/>
        </w:rPr>
        <w:t xml:space="preserve">OFERTA W PRZETARGU NIEOGRANICZONYM </w:t>
      </w:r>
      <w:r w:rsidRPr="00A94367">
        <w:rPr>
          <w:rFonts w:ascii="Cambria" w:eastAsia="Calibri" w:hAnsi="Cambria" w:cs="Arial"/>
          <w:b/>
          <w:bCs/>
          <w:color w:val="000000" w:themeColor="text1"/>
          <w:lang w:eastAsia="en-US"/>
        </w:rPr>
        <w:t xml:space="preserve">– </w:t>
      </w:r>
      <w:r>
        <w:rPr>
          <w:rFonts w:ascii="Cambria" w:eastAsia="Calibri" w:hAnsi="Cambria" w:cs="Arial"/>
          <w:b/>
          <w:bCs/>
          <w:color w:val="000000" w:themeColor="text1"/>
          <w:lang w:eastAsia="en-US"/>
        </w:rPr>
        <w:t>„Remont elewacji Pałacu Branickich siedziby Muzeum Wnętrz Pałacowych w Choroszczy, oddziału Muzeum Podlaskiego w Białymstoku</w:t>
      </w:r>
      <w:r w:rsidRPr="00A94367">
        <w:rPr>
          <w:rFonts w:ascii="Cambria" w:eastAsia="Calibri" w:hAnsi="Cambria" w:cs="Arial"/>
          <w:b/>
          <w:bCs/>
          <w:i/>
          <w:color w:val="000000" w:themeColor="text1"/>
          <w:lang w:eastAsia="en-US"/>
        </w:rPr>
        <w:t xml:space="preserve">” </w:t>
      </w:r>
      <w:r w:rsidRPr="00A94367">
        <w:rPr>
          <w:rFonts w:ascii="Cambria" w:eastAsia="Calibri" w:hAnsi="Cambria" w:cs="Arial"/>
          <w:b/>
          <w:bCs/>
          <w:color w:val="000000" w:themeColor="text1"/>
          <w:lang w:eastAsia="en-US"/>
        </w:rPr>
        <w:t>-</w:t>
      </w:r>
      <w:r w:rsidRPr="00A94367">
        <w:rPr>
          <w:rFonts w:ascii="Cambria" w:eastAsia="Calibri" w:hAnsi="Cambria" w:cs="Arial"/>
          <w:bCs/>
          <w:lang w:eastAsia="en-US"/>
        </w:rPr>
        <w:t xml:space="preserve"> </w:t>
      </w:r>
      <w:r w:rsidRPr="00A94367">
        <w:rPr>
          <w:rFonts w:ascii="Cambria" w:eastAsia="Calibri" w:hAnsi="Cambria" w:cs="Arial"/>
          <w:b/>
          <w:bCs/>
          <w:lang w:eastAsia="en-US"/>
        </w:rPr>
        <w:t>Znak sprawy:</w:t>
      </w:r>
      <w:r w:rsidRPr="00A94367">
        <w:rPr>
          <w:rFonts w:ascii="Cambria" w:eastAsia="SimSun" w:hAnsi="Cambria"/>
          <w:b/>
          <w:bCs/>
          <w:sz w:val="20"/>
          <w:szCs w:val="20"/>
          <w:lang w:eastAsia="zh-CN"/>
        </w:rPr>
        <w:t xml:space="preserve"> </w:t>
      </w:r>
      <w:r>
        <w:rPr>
          <w:rFonts w:ascii="Cambria" w:eastAsia="SimSun" w:hAnsi="Cambria" w:cs="Arial"/>
          <w:b/>
          <w:bCs/>
        </w:rPr>
        <w:t>AG/360/</w:t>
      </w:r>
      <w:r w:rsidR="006823AE">
        <w:rPr>
          <w:rFonts w:ascii="Cambria" w:eastAsia="SimSun" w:hAnsi="Cambria" w:cs="Arial"/>
          <w:b/>
          <w:bCs/>
        </w:rPr>
        <w:t>2</w:t>
      </w:r>
      <w:r w:rsidRPr="00A94367">
        <w:rPr>
          <w:rFonts w:ascii="Cambria" w:eastAsia="SimSun" w:hAnsi="Cambria" w:cs="Arial"/>
          <w:b/>
          <w:bCs/>
        </w:rPr>
        <w:t>/20</w:t>
      </w:r>
    </w:p>
    <w:p w14:paraId="07799818" w14:textId="682B007D" w:rsidR="00A94367" w:rsidRPr="00A94367" w:rsidRDefault="00DA04C3" w:rsidP="006823AE">
      <w:pPr>
        <w:numPr>
          <w:ilvl w:val="0"/>
          <w:numId w:val="12"/>
        </w:numPr>
        <w:autoSpaceDE w:val="0"/>
        <w:autoSpaceDN w:val="0"/>
        <w:adjustRightInd w:val="0"/>
        <w:spacing w:line="276" w:lineRule="auto"/>
        <w:ind w:left="1134" w:hanging="425"/>
        <w:contextualSpacing/>
        <w:jc w:val="both"/>
        <w:rPr>
          <w:rFonts w:ascii="Cambria" w:eastAsia="Calibri" w:hAnsi="Cambria" w:cs="Arial"/>
          <w:bCs/>
          <w:lang w:eastAsia="en-US"/>
        </w:rPr>
      </w:pPr>
      <w:r>
        <w:rPr>
          <w:rFonts w:ascii="Cambria" w:eastAsia="Calibri" w:hAnsi="Cambria" w:cs="Arial"/>
          <w:bCs/>
          <w:lang w:eastAsia="en-US"/>
        </w:rPr>
        <w:t xml:space="preserve">Nie otwierać przed dniem </w:t>
      </w:r>
      <w:r w:rsidRPr="00DA04C3">
        <w:rPr>
          <w:rFonts w:ascii="Cambria" w:eastAsia="Calibri" w:hAnsi="Cambria" w:cs="Arial"/>
          <w:b/>
          <w:bCs/>
          <w:lang w:eastAsia="en-US"/>
        </w:rPr>
        <w:t>10.08.</w:t>
      </w:r>
      <w:r w:rsidR="00A94367" w:rsidRPr="00DA04C3">
        <w:rPr>
          <w:rFonts w:ascii="Cambria" w:eastAsia="Calibri" w:hAnsi="Cambria" w:cs="Arial"/>
          <w:b/>
          <w:bCs/>
          <w:color w:val="000000" w:themeColor="text1"/>
          <w:lang w:eastAsia="en-US"/>
        </w:rPr>
        <w:t>2020</w:t>
      </w:r>
      <w:r w:rsidR="00A94367" w:rsidRPr="00A94367">
        <w:rPr>
          <w:rFonts w:ascii="Cambria" w:eastAsia="Calibri" w:hAnsi="Cambria" w:cs="Arial"/>
          <w:b/>
          <w:bCs/>
          <w:color w:val="000000" w:themeColor="text1"/>
          <w:lang w:eastAsia="en-US"/>
        </w:rPr>
        <w:t xml:space="preserve"> r.</w:t>
      </w:r>
      <w:r w:rsidR="00A94367" w:rsidRPr="00A94367">
        <w:rPr>
          <w:rFonts w:ascii="Cambria" w:eastAsia="SimSun" w:hAnsi="Cambria" w:cs="Arial"/>
          <w:b/>
          <w:bCs/>
          <w:color w:val="000000" w:themeColor="text1"/>
          <w:lang w:eastAsia="zh-CN"/>
        </w:rPr>
        <w:t xml:space="preserve"> </w:t>
      </w:r>
      <w:r w:rsidR="00A94367" w:rsidRPr="00A94367">
        <w:rPr>
          <w:rFonts w:ascii="Cambria" w:eastAsia="Calibri" w:hAnsi="Cambria" w:cs="Arial"/>
          <w:b/>
          <w:bCs/>
          <w:lang w:eastAsia="en-US"/>
        </w:rPr>
        <w:t>do godz. 09:15.</w:t>
      </w:r>
    </w:p>
    <w:p w14:paraId="5ECC8039" w14:textId="77777777" w:rsidR="00A94367" w:rsidRPr="00A94367" w:rsidRDefault="00A94367" w:rsidP="00253B9A">
      <w:pPr>
        <w:widowControl w:val="0"/>
        <w:numPr>
          <w:ilvl w:val="1"/>
          <w:numId w:val="44"/>
        </w:numPr>
        <w:spacing w:line="276" w:lineRule="auto"/>
        <w:jc w:val="both"/>
        <w:outlineLvl w:val="3"/>
        <w:rPr>
          <w:rFonts w:ascii="Cambria" w:eastAsiaTheme="minorHAnsi" w:hAnsi="Cambria" w:cs="Arial"/>
          <w:bCs/>
        </w:rPr>
      </w:pPr>
      <w:r w:rsidRPr="00A94367">
        <w:rPr>
          <w:rFonts w:ascii="Cambria" w:eastAsiaTheme="minorHAnsi"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2"/>
      </w:tblGrid>
      <w:tr w:rsidR="00811203" w:rsidRPr="005176DD" w14:paraId="15DC45D5" w14:textId="77777777" w:rsidTr="009F087A">
        <w:tc>
          <w:tcPr>
            <w:tcW w:w="9102" w:type="dxa"/>
            <w:shd w:val="clear" w:color="auto" w:fill="auto"/>
          </w:tcPr>
          <w:p w14:paraId="665FEAB0" w14:textId="77777777" w:rsidR="00811203" w:rsidRPr="005176DD" w:rsidRDefault="007446E3"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8</w:t>
            </w:r>
          </w:p>
          <w:p w14:paraId="08BB55EE" w14:textId="77777777" w:rsidR="00811203" w:rsidRPr="005176DD" w:rsidRDefault="002C2B3F"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SKŁADANIE I OTWARCIE</w:t>
            </w:r>
            <w:r w:rsidR="00811203" w:rsidRPr="005176DD">
              <w:rPr>
                <w:rFonts w:ascii="Cambria" w:hAnsi="Cambria"/>
                <w:b/>
                <w:color w:val="000000"/>
              </w:rPr>
              <w:t xml:space="preserve"> OFERT</w:t>
            </w:r>
          </w:p>
        </w:tc>
      </w:tr>
    </w:tbl>
    <w:p w14:paraId="3E6FC2F6" w14:textId="77777777" w:rsidR="00811203" w:rsidRPr="005176DD" w:rsidRDefault="00811203" w:rsidP="005176DD">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60973540" w14:textId="77777777" w:rsidR="00811203" w:rsidRPr="005176DD" w:rsidRDefault="00811203" w:rsidP="005176DD">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23E2C8F2" w14:textId="77777777" w:rsidR="00811203" w:rsidRPr="005176DD" w:rsidRDefault="00811203" w:rsidP="005176DD">
      <w:pPr>
        <w:spacing w:line="276" w:lineRule="auto"/>
        <w:ind w:left="340"/>
        <w:rPr>
          <w:rFonts w:ascii="Cambria" w:hAnsi="Cambria" w:cs="Arial"/>
          <w:bCs/>
        </w:rPr>
      </w:pPr>
    </w:p>
    <w:p w14:paraId="4E43A695" w14:textId="77777777" w:rsidR="007446E3" w:rsidRPr="005176DD" w:rsidRDefault="007446E3"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4EF25AD6" w14:textId="6C534DFD"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 xml:space="preserve">Ofertę wraz z dokumentami, o których mowa w pkt. 7.15 SIWZ należy złożyć </w:t>
      </w:r>
      <w:r w:rsidRPr="001F089C">
        <w:rPr>
          <w:rFonts w:ascii="Cambria" w:hAnsi="Cambria" w:cs="Arial"/>
          <w:bCs/>
        </w:rPr>
        <w:br/>
        <w:t xml:space="preserve">w terminie </w:t>
      </w:r>
      <w:r w:rsidR="00DA04C3">
        <w:rPr>
          <w:rFonts w:ascii="Cambria" w:hAnsi="Cambria" w:cs="Arial"/>
          <w:b/>
          <w:bCs/>
        </w:rPr>
        <w:t>do dnia 10.08.</w:t>
      </w:r>
      <w:r w:rsidRPr="001F089C">
        <w:rPr>
          <w:rFonts w:ascii="Cambria" w:hAnsi="Cambria" w:cs="Arial"/>
          <w:b/>
          <w:bCs/>
        </w:rPr>
        <w:t>2020 r. do godz. 09:00</w:t>
      </w:r>
      <w:r w:rsidRPr="001F089C">
        <w:rPr>
          <w:rFonts w:ascii="Cambria" w:hAnsi="Cambria" w:cs="Arial"/>
          <w:bCs/>
        </w:rPr>
        <w:t xml:space="preserve"> w siedzibie Zamawiającego:</w:t>
      </w:r>
    </w:p>
    <w:p w14:paraId="4293A9DF" w14:textId="77777777" w:rsidR="001F089C" w:rsidRPr="001F089C" w:rsidRDefault="001F089C" w:rsidP="001F089C">
      <w:pPr>
        <w:widowControl w:val="0"/>
        <w:spacing w:line="276" w:lineRule="auto"/>
        <w:ind w:left="720"/>
        <w:jc w:val="both"/>
        <w:outlineLvl w:val="3"/>
        <w:rPr>
          <w:rFonts w:ascii="Cambria" w:hAnsi="Cambria" w:cs="Arial"/>
          <w:b/>
          <w:bCs/>
        </w:rPr>
      </w:pPr>
      <w:r w:rsidRPr="001F089C">
        <w:rPr>
          <w:rFonts w:ascii="Cambria" w:hAnsi="Cambria" w:cs="Arial"/>
          <w:b/>
          <w:bCs/>
        </w:rPr>
        <w:t xml:space="preserve">Muzeum Podlaskiego w Białymstoku, </w:t>
      </w:r>
    </w:p>
    <w:p w14:paraId="35E89998" w14:textId="77777777" w:rsidR="001F089C" w:rsidRPr="001F089C" w:rsidRDefault="001F089C" w:rsidP="001F089C">
      <w:pPr>
        <w:widowControl w:val="0"/>
        <w:spacing w:line="276" w:lineRule="auto"/>
        <w:ind w:left="720"/>
        <w:jc w:val="both"/>
        <w:outlineLvl w:val="3"/>
        <w:rPr>
          <w:rFonts w:ascii="Cambria" w:hAnsi="Cambria" w:cs="Arial"/>
          <w:b/>
          <w:bCs/>
        </w:rPr>
      </w:pPr>
      <w:r w:rsidRPr="001F089C">
        <w:rPr>
          <w:rFonts w:ascii="Cambria" w:hAnsi="Cambria" w:cs="Arial"/>
          <w:b/>
          <w:bCs/>
        </w:rPr>
        <w:t xml:space="preserve">Ratusz – Rynek Kościuszki 10, 15-426 Białystok </w:t>
      </w:r>
    </w:p>
    <w:p w14:paraId="37591DEF" w14:textId="77777777" w:rsidR="001F089C" w:rsidRPr="001F089C" w:rsidRDefault="001F089C" w:rsidP="001F089C">
      <w:pPr>
        <w:widowControl w:val="0"/>
        <w:spacing w:line="276" w:lineRule="auto"/>
        <w:ind w:left="720"/>
        <w:jc w:val="both"/>
        <w:outlineLvl w:val="3"/>
        <w:rPr>
          <w:rFonts w:ascii="Cambria" w:hAnsi="Cambria" w:cs="Arial"/>
          <w:b/>
          <w:bCs/>
        </w:rPr>
      </w:pPr>
      <w:r w:rsidRPr="001F089C">
        <w:rPr>
          <w:rFonts w:ascii="Cambria" w:hAnsi="Cambria" w:cs="Arial"/>
          <w:b/>
          <w:bCs/>
        </w:rPr>
        <w:t>(sekretariat)</w:t>
      </w:r>
      <w:r w:rsidRPr="001F089C">
        <w:rPr>
          <w:rFonts w:ascii="Cambria" w:hAnsi="Cambria" w:cs="Arial"/>
          <w:bCs/>
        </w:rPr>
        <w:t>.</w:t>
      </w:r>
    </w:p>
    <w:p w14:paraId="70DE18C3"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Godziny urzędowania określono w pkt. 1.1. niniejszej SIWZ.</w:t>
      </w:r>
    </w:p>
    <w:p w14:paraId="1368E0DC"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
          <w:bCs/>
        </w:rPr>
        <w:t>Uwaga!</w:t>
      </w:r>
      <w:r w:rsidRPr="001F089C">
        <w:rPr>
          <w:rFonts w:ascii="Cambria" w:hAnsi="Cambria" w:cs="Arial"/>
          <w:bCs/>
        </w:rPr>
        <w:t xml:space="preserve"> </w:t>
      </w:r>
      <w:r w:rsidRPr="001F089C">
        <w:rPr>
          <w:rFonts w:ascii="Cambria" w:hAnsi="Cambria" w:cs="Arial"/>
          <w:bCs/>
          <w:u w:val="single"/>
        </w:rPr>
        <w:t xml:space="preserve">Decydujące znaczenie dla zachowania terminu składania ofert ma data </w:t>
      </w:r>
      <w:r w:rsidRPr="001F089C">
        <w:rPr>
          <w:rFonts w:ascii="Cambria" w:hAnsi="Cambria" w:cs="Arial"/>
          <w:bCs/>
          <w:u w:val="single"/>
        </w:rPr>
        <w:br/>
        <w:t>i godzina wpływu oferty w miejsce wskazane w pkt. 8.1 SIWZ, a nie data jej wysłania przesyłką pocztową lub kurierską</w:t>
      </w:r>
      <w:r w:rsidRPr="001F089C">
        <w:rPr>
          <w:rFonts w:ascii="Cambria" w:hAnsi="Cambria" w:cs="Arial"/>
          <w:bCs/>
        </w:rPr>
        <w:t>.</w:t>
      </w:r>
    </w:p>
    <w:p w14:paraId="398720AE" w14:textId="119FEB40"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 xml:space="preserve">Otwarcie ofert nastąpi w dniu </w:t>
      </w:r>
      <w:r w:rsidR="00DA04C3">
        <w:rPr>
          <w:rFonts w:ascii="Cambria" w:hAnsi="Cambria" w:cs="Arial"/>
          <w:b/>
          <w:bCs/>
        </w:rPr>
        <w:t>10.08.</w:t>
      </w:r>
      <w:r w:rsidRPr="001F089C">
        <w:rPr>
          <w:rFonts w:ascii="Cambria" w:hAnsi="Cambria" w:cs="Arial"/>
          <w:b/>
          <w:bCs/>
        </w:rPr>
        <w:t xml:space="preserve">2020 r. o godz. 09:15 </w:t>
      </w:r>
      <w:r w:rsidRPr="001F089C">
        <w:rPr>
          <w:rFonts w:ascii="Cambria" w:hAnsi="Cambria" w:cs="Arial"/>
          <w:bCs/>
        </w:rPr>
        <w:t xml:space="preserve">w siedzibie </w:t>
      </w:r>
    </w:p>
    <w:p w14:paraId="0FFD7500" w14:textId="77777777" w:rsidR="001F089C" w:rsidRPr="001F089C" w:rsidRDefault="001F089C" w:rsidP="001F089C">
      <w:pPr>
        <w:widowControl w:val="0"/>
        <w:spacing w:line="276" w:lineRule="auto"/>
        <w:ind w:left="720"/>
        <w:jc w:val="both"/>
        <w:outlineLvl w:val="3"/>
        <w:rPr>
          <w:rFonts w:ascii="Cambria" w:hAnsi="Cambria" w:cs="Arial"/>
          <w:b/>
          <w:bCs/>
        </w:rPr>
      </w:pPr>
      <w:r w:rsidRPr="001F089C">
        <w:rPr>
          <w:rFonts w:ascii="Cambria" w:hAnsi="Cambria" w:cs="Arial"/>
          <w:b/>
          <w:bCs/>
        </w:rPr>
        <w:t xml:space="preserve">Muzeum Podlaskiego w Białymstoku, </w:t>
      </w:r>
    </w:p>
    <w:p w14:paraId="097E46E9" w14:textId="77777777" w:rsidR="001F089C" w:rsidRPr="001F089C" w:rsidRDefault="001F089C" w:rsidP="001F089C">
      <w:pPr>
        <w:widowControl w:val="0"/>
        <w:spacing w:line="276" w:lineRule="auto"/>
        <w:ind w:left="720"/>
        <w:jc w:val="both"/>
        <w:outlineLvl w:val="3"/>
        <w:rPr>
          <w:rFonts w:ascii="Cambria" w:hAnsi="Cambria" w:cs="Arial"/>
          <w:b/>
          <w:bCs/>
        </w:rPr>
      </w:pPr>
      <w:r w:rsidRPr="001F089C">
        <w:rPr>
          <w:rFonts w:ascii="Cambria" w:hAnsi="Cambria" w:cs="Arial"/>
          <w:b/>
          <w:bCs/>
        </w:rPr>
        <w:t>Ratusz – Rynek Kościuszki 10, 15-426 Białystok, Dział AG.</w:t>
      </w:r>
    </w:p>
    <w:p w14:paraId="4C731E2D"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SIWZ z dodatkowym oznaczeniem „ZMIANA”.</w:t>
      </w:r>
    </w:p>
    <w:p w14:paraId="775993C3"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Wykonawca może przed upływem terminu składania ofert wycofać ofertę, poprzez złożenie pisemnego powiadomienia podpisanego przez osobę (osoby) uprawnioną do reprezentowania Wykonawcy.</w:t>
      </w:r>
    </w:p>
    <w:p w14:paraId="4286A3DD"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 xml:space="preserve">Otwarcie ofert jest jawne. Wykonawcy mogą uczestniczyć w sesji otwarcia ofert. </w:t>
      </w:r>
    </w:p>
    <w:p w14:paraId="0CF22CAE" w14:textId="4C009159" w:rsidR="001F089C" w:rsidRPr="001F089C" w:rsidRDefault="001F089C" w:rsidP="001F089C">
      <w:pPr>
        <w:pStyle w:val="Akapitzlist"/>
        <w:widowControl w:val="0"/>
        <w:numPr>
          <w:ilvl w:val="1"/>
          <w:numId w:val="3"/>
        </w:numPr>
        <w:spacing w:line="276" w:lineRule="auto"/>
        <w:outlineLvl w:val="3"/>
        <w:rPr>
          <w:rFonts w:ascii="Cambria" w:hAnsi="Cambria" w:cs="Arial"/>
          <w:bCs/>
          <w:sz w:val="24"/>
          <w:szCs w:val="24"/>
        </w:rPr>
      </w:pPr>
      <w:r w:rsidRPr="001F089C">
        <w:rPr>
          <w:rFonts w:ascii="Cambria" w:hAnsi="Cambria" w:cs="Arial"/>
          <w:bCs/>
          <w:sz w:val="24"/>
          <w:szCs w:val="24"/>
        </w:rPr>
        <w:t>W przypadku nieobecności Wykonawcy, Zamawiający przekaże Wykonawcy informacje z otwarcia ofert na jego wniosek.</w:t>
      </w:r>
    </w:p>
    <w:p w14:paraId="41A8C1F0"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 xml:space="preserve">Niezwłocznie po otwarciu ofert Zamawiający zamieści na własnej </w:t>
      </w:r>
      <w:r w:rsidRPr="001F089C">
        <w:rPr>
          <w:rFonts w:ascii="Cambria" w:hAnsi="Cambria" w:cs="Arial"/>
          <w:bCs/>
        </w:rPr>
        <w:br/>
        <w:t>stronie internetowej (</w:t>
      </w:r>
      <w:r w:rsidRPr="001F089C">
        <w:rPr>
          <w:rFonts w:ascii="Cambria" w:hAnsi="Cambria" w:cs="Arial"/>
          <w:bCs/>
          <w:u w:val="single"/>
        </w:rPr>
        <w:t>http://muzeum.bialystok.pl</w:t>
      </w:r>
      <w:r w:rsidRPr="001F089C">
        <w:rPr>
          <w:rFonts w:ascii="Cambria" w:hAnsi="Cambria" w:cs="Arial"/>
          <w:bCs/>
        </w:rPr>
        <w:t>) informacje dotyczące:</w:t>
      </w:r>
    </w:p>
    <w:p w14:paraId="3A861A6E" w14:textId="77777777" w:rsidR="001F089C" w:rsidRPr="001F089C" w:rsidRDefault="001F089C" w:rsidP="001F089C">
      <w:pPr>
        <w:pStyle w:val="Akapitzlist"/>
        <w:widowControl w:val="0"/>
        <w:numPr>
          <w:ilvl w:val="2"/>
          <w:numId w:val="1"/>
        </w:numPr>
        <w:spacing w:line="276" w:lineRule="auto"/>
        <w:outlineLvl w:val="3"/>
        <w:rPr>
          <w:rFonts w:ascii="Cambria" w:hAnsi="Cambria" w:cs="Arial"/>
          <w:bCs/>
          <w:sz w:val="24"/>
          <w:szCs w:val="24"/>
        </w:rPr>
      </w:pPr>
      <w:r w:rsidRPr="001F089C">
        <w:rPr>
          <w:rFonts w:ascii="Cambria" w:hAnsi="Cambria" w:cs="Arial"/>
          <w:bCs/>
          <w:sz w:val="24"/>
          <w:szCs w:val="24"/>
        </w:rPr>
        <w:t>kwoty, jaką zamierza przeznaczyć na sfinansowanie zamówienia;</w:t>
      </w:r>
    </w:p>
    <w:p w14:paraId="6E0AFD94" w14:textId="77777777" w:rsidR="001F089C" w:rsidRPr="001F089C" w:rsidRDefault="001F089C" w:rsidP="001F089C">
      <w:pPr>
        <w:pStyle w:val="Akapitzlist"/>
        <w:widowControl w:val="0"/>
        <w:numPr>
          <w:ilvl w:val="2"/>
          <w:numId w:val="1"/>
        </w:numPr>
        <w:spacing w:line="276" w:lineRule="auto"/>
        <w:outlineLvl w:val="3"/>
        <w:rPr>
          <w:rFonts w:ascii="Cambria" w:hAnsi="Cambria" w:cs="Arial"/>
          <w:bCs/>
          <w:sz w:val="24"/>
          <w:szCs w:val="24"/>
        </w:rPr>
      </w:pPr>
      <w:r w:rsidRPr="001F089C">
        <w:rPr>
          <w:rFonts w:ascii="Cambria" w:hAnsi="Cambria" w:cs="Arial"/>
          <w:bCs/>
          <w:sz w:val="24"/>
          <w:szCs w:val="24"/>
        </w:rPr>
        <w:t>firm oraz adresów Wykonawców, którzy złożyli oferty w terminie;</w:t>
      </w:r>
    </w:p>
    <w:p w14:paraId="0CA76704" w14:textId="40EA0D3F" w:rsidR="001F089C" w:rsidRPr="001F089C" w:rsidRDefault="001F089C" w:rsidP="001F089C">
      <w:pPr>
        <w:pStyle w:val="Akapitzlist"/>
        <w:widowControl w:val="0"/>
        <w:numPr>
          <w:ilvl w:val="2"/>
          <w:numId w:val="1"/>
        </w:numPr>
        <w:spacing w:line="276" w:lineRule="auto"/>
        <w:outlineLvl w:val="3"/>
        <w:rPr>
          <w:rFonts w:ascii="Cambria" w:hAnsi="Cambria" w:cs="Arial"/>
          <w:bCs/>
          <w:sz w:val="24"/>
          <w:szCs w:val="24"/>
        </w:rPr>
      </w:pPr>
      <w:r w:rsidRPr="001F089C">
        <w:rPr>
          <w:rFonts w:ascii="Cambria" w:hAnsi="Cambria" w:cs="Arial"/>
          <w:bCs/>
          <w:sz w:val="24"/>
          <w:szCs w:val="24"/>
        </w:rPr>
        <w:t>ceny, terminu wykonania zamówienia, okresu gwarancji i warunków płatności zawartych w ofertach.</w:t>
      </w:r>
    </w:p>
    <w:p w14:paraId="0D27BDB4" w14:textId="77777777" w:rsid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Oferty złożone po terminie, o którym mowa w punkcie 8.1 SIWZ, zostaną niezwłocznie zwrócone Wykonawcom.</w:t>
      </w:r>
    </w:p>
    <w:p w14:paraId="3B700903" w14:textId="77777777" w:rsidR="002B3C27" w:rsidRPr="001F089C" w:rsidRDefault="002B3C27" w:rsidP="008C4612">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2"/>
      </w:tblGrid>
      <w:tr w:rsidR="00862192" w:rsidRPr="005176DD" w14:paraId="7E1CD4A6" w14:textId="77777777" w:rsidTr="009F087A">
        <w:trPr>
          <w:trHeight w:val="652"/>
        </w:trPr>
        <w:tc>
          <w:tcPr>
            <w:tcW w:w="9102" w:type="dxa"/>
            <w:shd w:val="clear" w:color="auto" w:fill="auto"/>
          </w:tcPr>
          <w:p w14:paraId="050A9A9B" w14:textId="77777777" w:rsidR="00862192" w:rsidRPr="005176DD" w:rsidRDefault="00862192"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9</w:t>
            </w:r>
          </w:p>
          <w:p w14:paraId="02D9F1C5" w14:textId="77777777" w:rsidR="00862192" w:rsidRPr="005176DD" w:rsidRDefault="00862192"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TERMIN ZWIĄZANIA OFERTĄ</w:t>
            </w:r>
          </w:p>
        </w:tc>
      </w:tr>
    </w:tbl>
    <w:p w14:paraId="3316EC74" w14:textId="77777777" w:rsidR="00862192" w:rsidRPr="005176DD" w:rsidRDefault="00862192" w:rsidP="005176DD">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1179EA32" w14:textId="77777777" w:rsidR="00862192" w:rsidRPr="005176DD" w:rsidRDefault="00862192" w:rsidP="005176DD">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D1A41A8" w14:textId="77777777" w:rsidR="00862192" w:rsidRPr="005176DD" w:rsidRDefault="00862192" w:rsidP="005176DD">
      <w:pPr>
        <w:spacing w:line="276" w:lineRule="auto"/>
        <w:ind w:left="340"/>
        <w:rPr>
          <w:rFonts w:ascii="Cambria" w:hAnsi="Cambria" w:cs="Arial"/>
          <w:bCs/>
        </w:rPr>
      </w:pPr>
    </w:p>
    <w:p w14:paraId="43557411" w14:textId="77777777" w:rsidR="00862192" w:rsidRPr="005176DD" w:rsidRDefault="00862192"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C74A8D7"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Wykonawca jest związany ofertą przez okres 30 dni od terminu składania ofert.</w:t>
      </w:r>
    </w:p>
    <w:p w14:paraId="427DF9E0" w14:textId="77777777"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Bieg terminu związania ofertą rozpoczyna się wraz z upływem terminu składania ofert.</w:t>
      </w:r>
    </w:p>
    <w:p w14:paraId="75E7E1EF" w14:textId="44758455" w:rsidR="001F089C" w:rsidRPr="001F089C" w:rsidRDefault="001F089C" w:rsidP="001F089C">
      <w:pPr>
        <w:widowControl w:val="0"/>
        <w:numPr>
          <w:ilvl w:val="1"/>
          <w:numId w:val="3"/>
        </w:numPr>
        <w:spacing w:line="276" w:lineRule="auto"/>
        <w:jc w:val="both"/>
        <w:outlineLvl w:val="3"/>
        <w:rPr>
          <w:rFonts w:ascii="Cambria" w:hAnsi="Cambria" w:cs="Arial"/>
          <w:bCs/>
        </w:rPr>
      </w:pPr>
      <w:r w:rsidRPr="001F089C">
        <w:rPr>
          <w:rFonts w:ascii="Cambria" w:hAnsi="Cambria" w:cs="Arial"/>
          <w:bCs/>
        </w:rPr>
        <w:t>Wykonawca samodzielnie lub na wniosek zamawiającego może przedłużyć term</w:t>
      </w:r>
      <w:r w:rsidR="00B41BAF">
        <w:rPr>
          <w:rFonts w:ascii="Cambria" w:hAnsi="Cambria" w:cs="Arial"/>
          <w:bCs/>
        </w:rPr>
        <w:t>in związania ofertą, z tym, że Z</w:t>
      </w:r>
      <w:r w:rsidRPr="001F089C">
        <w:rPr>
          <w:rFonts w:ascii="Cambria" w:hAnsi="Cambria" w:cs="Arial"/>
          <w:bCs/>
        </w:rPr>
        <w:t>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6B618A" w:rsidRPr="005176DD" w14:paraId="6D79567A" w14:textId="77777777" w:rsidTr="009F087A">
        <w:trPr>
          <w:jc w:val="center"/>
        </w:trPr>
        <w:tc>
          <w:tcPr>
            <w:tcW w:w="9060" w:type="dxa"/>
            <w:shd w:val="clear" w:color="auto" w:fill="auto"/>
          </w:tcPr>
          <w:p w14:paraId="5CB51356" w14:textId="77777777" w:rsidR="006B618A" w:rsidRPr="005176DD" w:rsidRDefault="006B618A"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10</w:t>
            </w:r>
          </w:p>
          <w:p w14:paraId="29B3B025" w14:textId="77777777" w:rsidR="006B618A" w:rsidRPr="005176DD" w:rsidRDefault="006B618A"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OPIS SPOSOBU OBLICZENIA CENY OFERTY</w:t>
            </w:r>
          </w:p>
        </w:tc>
      </w:tr>
    </w:tbl>
    <w:p w14:paraId="62F77AC2" w14:textId="77777777" w:rsidR="006B618A" w:rsidRPr="005176DD" w:rsidRDefault="006B618A" w:rsidP="005176DD">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bookmarkStart w:id="1" w:name="_Ref41182211"/>
      <w:bookmarkStart w:id="2" w:name="_Ref48455087"/>
    </w:p>
    <w:p w14:paraId="4B2D48CE" w14:textId="77777777" w:rsidR="006B618A" w:rsidRPr="005176DD" w:rsidRDefault="006B618A" w:rsidP="005176DD">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bookmarkEnd w:id="1"/>
    <w:bookmarkEnd w:id="2"/>
    <w:p w14:paraId="234EE8FE" w14:textId="77777777" w:rsidR="006B618A" w:rsidRPr="005176DD" w:rsidRDefault="006B618A" w:rsidP="005176DD">
      <w:pPr>
        <w:spacing w:line="276" w:lineRule="auto"/>
        <w:ind w:left="340"/>
        <w:rPr>
          <w:rFonts w:ascii="Cambria" w:hAnsi="Cambria" w:cs="Arial"/>
          <w:bCs/>
        </w:rPr>
      </w:pPr>
    </w:p>
    <w:p w14:paraId="254D302B" w14:textId="77777777" w:rsidR="006B618A" w:rsidRPr="005176DD" w:rsidRDefault="006B618A"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577629CA" w14:textId="0232C0B2" w:rsidR="00337627" w:rsidRPr="00337627" w:rsidRDefault="00337627" w:rsidP="00337627">
      <w:pPr>
        <w:pStyle w:val="Akapitzlist"/>
        <w:widowControl w:val="0"/>
        <w:numPr>
          <w:ilvl w:val="1"/>
          <w:numId w:val="3"/>
        </w:numPr>
        <w:tabs>
          <w:tab w:val="left" w:pos="993"/>
        </w:tabs>
        <w:autoSpaceDE w:val="0"/>
        <w:autoSpaceDN w:val="0"/>
        <w:adjustRightInd w:val="0"/>
        <w:spacing w:line="276" w:lineRule="auto"/>
        <w:rPr>
          <w:rFonts w:ascii="Cambria" w:eastAsia="Times New Roman" w:hAnsi="Cambria" w:cs="Arial"/>
          <w:bCs/>
          <w:sz w:val="24"/>
          <w:szCs w:val="24"/>
          <w:lang w:eastAsia="pl-PL"/>
        </w:rPr>
      </w:pPr>
      <w:r w:rsidRPr="00337627">
        <w:rPr>
          <w:rFonts w:ascii="Cambria" w:eastAsia="Times New Roman" w:hAnsi="Cambria" w:cs="Arial"/>
          <w:bCs/>
          <w:sz w:val="24"/>
          <w:szCs w:val="24"/>
          <w:lang w:eastAsia="pl-PL"/>
        </w:rPr>
        <w:t>Wykonawca w ofercie określi cenę oferty brutto w zł (PLN), która stanowić</w:t>
      </w:r>
      <w:r w:rsidR="00B41BAF">
        <w:rPr>
          <w:rFonts w:ascii="Cambria" w:eastAsia="Times New Roman" w:hAnsi="Cambria" w:cs="Arial"/>
          <w:bCs/>
          <w:sz w:val="24"/>
          <w:szCs w:val="24"/>
          <w:lang w:eastAsia="pl-PL"/>
        </w:rPr>
        <w:t xml:space="preserve"> będzie wynagrodzenie</w:t>
      </w:r>
      <w:r w:rsidRPr="00337627">
        <w:rPr>
          <w:rFonts w:ascii="Cambria" w:eastAsia="Times New Roman" w:hAnsi="Cambria" w:cs="Arial"/>
          <w:bCs/>
          <w:sz w:val="24"/>
          <w:szCs w:val="24"/>
          <w:lang w:eastAsia="pl-PL"/>
        </w:rPr>
        <w:t xml:space="preserve"> za realizację przedmiotu zamówienia. Cena oferty – jest to kwota wymieniona w Formularzu oferty (Załącznik nr 3 SIWZ), którą należy podać w zapisie liczbowym i słownie z dokładnością do grosza (do dwóch miejsc po przecinku). </w:t>
      </w:r>
    </w:p>
    <w:p w14:paraId="6B2E020C" w14:textId="77777777" w:rsidR="00337627" w:rsidRPr="00337627" w:rsidRDefault="00337627" w:rsidP="00337627">
      <w:pPr>
        <w:pStyle w:val="Akapitzlist"/>
        <w:widowControl w:val="0"/>
        <w:numPr>
          <w:ilvl w:val="1"/>
          <w:numId w:val="3"/>
        </w:numPr>
        <w:tabs>
          <w:tab w:val="left" w:pos="993"/>
        </w:tabs>
        <w:autoSpaceDE w:val="0"/>
        <w:autoSpaceDN w:val="0"/>
        <w:adjustRightInd w:val="0"/>
        <w:spacing w:line="276" w:lineRule="auto"/>
        <w:rPr>
          <w:rFonts w:ascii="Cambria" w:eastAsia="Times New Roman" w:hAnsi="Cambria" w:cs="Arial"/>
          <w:bCs/>
          <w:sz w:val="24"/>
          <w:szCs w:val="24"/>
          <w:lang w:eastAsia="pl-PL"/>
        </w:rPr>
      </w:pPr>
      <w:r w:rsidRPr="00337627">
        <w:rPr>
          <w:rFonts w:ascii="Cambria" w:eastAsia="Times New Roman" w:hAnsi="Cambria" w:cs="Arial"/>
          <w:bCs/>
          <w:sz w:val="24"/>
          <w:szCs w:val="24"/>
          <w:lang w:eastAsia="pl-PL"/>
        </w:rPr>
        <w:t>Wykonawca musi uwzględnić w cenie oferty wszelkie koszty niezbędne dla prawidłowego i pełnego wykonania zamówienia oraz wszelkie opłaty i podatki wynikające z obowiązujących przepisów.</w:t>
      </w:r>
    </w:p>
    <w:p w14:paraId="3BA0F3E0" w14:textId="025C9021" w:rsidR="00337627" w:rsidRPr="00DC635B" w:rsidRDefault="00337627" w:rsidP="00DC635B">
      <w:pPr>
        <w:pStyle w:val="Akapitzlist"/>
        <w:widowControl w:val="0"/>
        <w:numPr>
          <w:ilvl w:val="1"/>
          <w:numId w:val="3"/>
        </w:numPr>
        <w:tabs>
          <w:tab w:val="left" w:pos="993"/>
        </w:tabs>
        <w:autoSpaceDE w:val="0"/>
        <w:autoSpaceDN w:val="0"/>
        <w:adjustRightInd w:val="0"/>
        <w:spacing w:line="276" w:lineRule="auto"/>
        <w:rPr>
          <w:rFonts w:ascii="Cambria" w:eastAsia="Times New Roman" w:hAnsi="Cambria" w:cs="Arial"/>
          <w:bCs/>
          <w:sz w:val="24"/>
          <w:szCs w:val="24"/>
          <w:lang w:eastAsia="pl-PL"/>
        </w:rPr>
      </w:pPr>
      <w:r w:rsidRPr="00337627">
        <w:rPr>
          <w:rFonts w:ascii="Cambria" w:eastAsia="Times New Roman" w:hAnsi="Cambria" w:cs="Arial"/>
          <w:bCs/>
          <w:sz w:val="24"/>
          <w:szCs w:val="24"/>
          <w:lang w:eastAsia="pl-PL"/>
        </w:rPr>
        <w:t xml:space="preserve">Cena 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Pr="00DC635B">
        <w:rPr>
          <w:rFonts w:ascii="Cambria" w:eastAsia="Times New Roman" w:hAnsi="Cambria" w:cs="Arial"/>
          <w:bCs/>
          <w:sz w:val="24"/>
          <w:szCs w:val="24"/>
          <w:lang w:eastAsia="pl-PL"/>
        </w:rPr>
        <w:t xml:space="preserve">do jego powstania, oraz wskazując ich wartość bez kwoty podatku.  </w:t>
      </w:r>
    </w:p>
    <w:p w14:paraId="28B8A2B5" w14:textId="77777777" w:rsidR="00337627" w:rsidRPr="00337627" w:rsidRDefault="00337627" w:rsidP="00DC635B">
      <w:pPr>
        <w:pStyle w:val="Akapitzlist"/>
        <w:widowControl w:val="0"/>
        <w:tabs>
          <w:tab w:val="left" w:pos="993"/>
        </w:tabs>
        <w:autoSpaceDE w:val="0"/>
        <w:autoSpaceDN w:val="0"/>
        <w:adjustRightInd w:val="0"/>
        <w:spacing w:line="276" w:lineRule="auto"/>
        <w:rPr>
          <w:rFonts w:ascii="Cambria" w:eastAsia="Times New Roman" w:hAnsi="Cambria" w:cs="Arial"/>
          <w:bCs/>
          <w:sz w:val="24"/>
          <w:szCs w:val="24"/>
          <w:lang w:eastAsia="pl-PL"/>
        </w:rPr>
      </w:pPr>
      <w:r w:rsidRPr="00337627">
        <w:rPr>
          <w:rFonts w:ascii="Cambria" w:eastAsia="Times New Roman" w:hAnsi="Cambria" w:cs="Arial"/>
          <w:bCs/>
          <w:sz w:val="24"/>
          <w:szCs w:val="24"/>
          <w:lang w:eastAsia="pl-PL"/>
        </w:rPr>
        <w:t>Dla porównania i oceny ofert Zamawiający przyjmie całkowitą cenę brutto jaką poniesie na realizację przedmiotu zamówienia.</w:t>
      </w:r>
    </w:p>
    <w:p w14:paraId="4E46B46C" w14:textId="77777777" w:rsidR="00337627" w:rsidRPr="00337627" w:rsidRDefault="00337627" w:rsidP="00337627">
      <w:pPr>
        <w:pStyle w:val="Akapitzlist"/>
        <w:widowControl w:val="0"/>
        <w:numPr>
          <w:ilvl w:val="1"/>
          <w:numId w:val="3"/>
        </w:numPr>
        <w:tabs>
          <w:tab w:val="left" w:pos="993"/>
        </w:tabs>
        <w:autoSpaceDE w:val="0"/>
        <w:autoSpaceDN w:val="0"/>
        <w:adjustRightInd w:val="0"/>
        <w:spacing w:line="276" w:lineRule="auto"/>
        <w:rPr>
          <w:rFonts w:ascii="Cambria" w:eastAsia="Times New Roman" w:hAnsi="Cambria" w:cs="Arial"/>
          <w:bCs/>
          <w:sz w:val="24"/>
          <w:szCs w:val="24"/>
          <w:lang w:eastAsia="pl-PL"/>
        </w:rPr>
      </w:pPr>
      <w:r w:rsidRPr="00337627">
        <w:rPr>
          <w:rFonts w:ascii="Cambria" w:eastAsia="Times New Roman" w:hAnsi="Cambria" w:cs="Arial"/>
          <w:bCs/>
          <w:sz w:val="24"/>
          <w:szCs w:val="24"/>
          <w:lang w:eastAsia="pl-PL"/>
        </w:rPr>
        <w:t>Rozliczenia między Zamawiającym, a Wykonawcą będą prowadzone w PLN.</w:t>
      </w:r>
    </w:p>
    <w:p w14:paraId="098475B2" w14:textId="03EF6393" w:rsidR="00337627" w:rsidRDefault="00337627" w:rsidP="00337627">
      <w:pPr>
        <w:pStyle w:val="Akapitzlist"/>
        <w:widowControl w:val="0"/>
        <w:numPr>
          <w:ilvl w:val="1"/>
          <w:numId w:val="3"/>
        </w:numPr>
        <w:tabs>
          <w:tab w:val="left" w:pos="993"/>
        </w:tabs>
        <w:autoSpaceDE w:val="0"/>
        <w:autoSpaceDN w:val="0"/>
        <w:adjustRightInd w:val="0"/>
        <w:spacing w:line="276" w:lineRule="auto"/>
        <w:rPr>
          <w:rFonts w:ascii="Cambria" w:eastAsia="Times New Roman" w:hAnsi="Cambria" w:cs="Arial"/>
          <w:bCs/>
          <w:sz w:val="24"/>
          <w:szCs w:val="24"/>
          <w:lang w:eastAsia="pl-PL"/>
        </w:rPr>
      </w:pPr>
      <w:r w:rsidRPr="00337627">
        <w:rPr>
          <w:rFonts w:ascii="Cambria" w:eastAsia="Times New Roman" w:hAnsi="Cambria" w:cs="Arial"/>
          <w:bCs/>
          <w:sz w:val="24"/>
          <w:szCs w:val="24"/>
          <w:lang w:eastAsia="pl-PL"/>
        </w:rPr>
        <w:t>Wynagrodzenie będzie płatne zgodnie z Projektem umowy Załącznik Nr 2 do SIWZ.</w:t>
      </w:r>
    </w:p>
    <w:p w14:paraId="11CBA66B" w14:textId="0E3DC511" w:rsidR="00DC635B" w:rsidRPr="00DC635B" w:rsidRDefault="00DC635B" w:rsidP="00DC635B">
      <w:pPr>
        <w:pStyle w:val="Akapitzlist"/>
        <w:numPr>
          <w:ilvl w:val="1"/>
          <w:numId w:val="3"/>
        </w:numPr>
        <w:rPr>
          <w:rFonts w:ascii="Cambria" w:eastAsia="Times New Roman" w:hAnsi="Cambria" w:cs="Arial"/>
          <w:bCs/>
          <w:sz w:val="24"/>
          <w:szCs w:val="24"/>
          <w:lang w:eastAsia="pl-PL"/>
        </w:rPr>
      </w:pPr>
      <w:r w:rsidRPr="00DC635B">
        <w:rPr>
          <w:rFonts w:ascii="Cambria" w:eastAsia="Times New Roman" w:hAnsi="Cambria" w:cs="Arial"/>
          <w:bCs/>
          <w:sz w:val="24"/>
          <w:szCs w:val="24"/>
          <w:lang w:eastAsia="pl-PL"/>
        </w:rPr>
        <w:t xml:space="preserve">Załączone do SIWZ przedmiary mają charakter pomocniczy w odniesieniu do dokumentacji projektowej. Wykonawca jest zobowiązany wycenić roboty zgodnie z dokumentacja projektową. </w:t>
      </w:r>
    </w:p>
    <w:p w14:paraId="0ADFAF56" w14:textId="4C4F8C2A" w:rsidR="00B41BAF" w:rsidRDefault="00B41BAF" w:rsidP="005176DD">
      <w:pPr>
        <w:pStyle w:val="Akapitzlist"/>
        <w:widowControl w:val="0"/>
        <w:tabs>
          <w:tab w:val="left" w:pos="993"/>
        </w:tabs>
        <w:autoSpaceDE w:val="0"/>
        <w:autoSpaceDN w:val="0"/>
        <w:adjustRightInd w:val="0"/>
        <w:spacing w:before="0" w:after="0" w:line="276" w:lineRule="auto"/>
        <w:rPr>
          <w:rFonts w:ascii="Cambria" w:hAnsi="Cambria" w:cs="Arial"/>
          <w:b/>
          <w:bCs/>
          <w:sz w:val="24"/>
          <w:szCs w:val="24"/>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176DD" w14:paraId="737CBE1E" w14:textId="77777777" w:rsidTr="009F087A">
        <w:trPr>
          <w:jc w:val="center"/>
        </w:trPr>
        <w:tc>
          <w:tcPr>
            <w:tcW w:w="9060" w:type="dxa"/>
            <w:shd w:val="clear" w:color="auto" w:fill="auto"/>
          </w:tcPr>
          <w:p w14:paraId="6775BEBA" w14:textId="77777777" w:rsidR="006B618A" w:rsidRPr="005176DD" w:rsidRDefault="006B618A"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11</w:t>
            </w:r>
          </w:p>
          <w:p w14:paraId="2B22DCC8" w14:textId="77777777" w:rsidR="006B618A" w:rsidRPr="005176DD" w:rsidRDefault="006B618A"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BADANIE OFERT</w:t>
            </w:r>
          </w:p>
        </w:tc>
      </w:tr>
    </w:tbl>
    <w:p w14:paraId="13968075" w14:textId="77777777" w:rsidR="006B618A" w:rsidRPr="005176DD" w:rsidRDefault="006B618A" w:rsidP="005176DD">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14:paraId="0FCAD037" w14:textId="77777777" w:rsidR="006B618A" w:rsidRPr="005176DD" w:rsidRDefault="006B618A" w:rsidP="005176DD">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14:paraId="72A27AEF" w14:textId="77777777" w:rsidR="006B618A" w:rsidRPr="005176DD" w:rsidRDefault="006B618A" w:rsidP="005176DD">
      <w:pPr>
        <w:spacing w:line="276" w:lineRule="auto"/>
        <w:ind w:left="340"/>
        <w:rPr>
          <w:rFonts w:ascii="Cambria" w:hAnsi="Cambria" w:cs="Arial"/>
          <w:bCs/>
        </w:rPr>
      </w:pPr>
    </w:p>
    <w:p w14:paraId="5E53226D" w14:textId="77777777" w:rsidR="006B618A" w:rsidRPr="005176DD" w:rsidRDefault="006B618A" w:rsidP="005176D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B253567" w14:textId="7E006A5C" w:rsidR="00337627" w:rsidRPr="00337627" w:rsidRDefault="00337627" w:rsidP="00337627">
      <w:pPr>
        <w:pStyle w:val="Akapitzlist"/>
        <w:widowControl w:val="0"/>
        <w:numPr>
          <w:ilvl w:val="1"/>
          <w:numId w:val="3"/>
        </w:numPr>
        <w:spacing w:line="276" w:lineRule="auto"/>
        <w:outlineLvl w:val="3"/>
        <w:rPr>
          <w:rFonts w:ascii="Cambria" w:eastAsiaTheme="minorHAnsi" w:hAnsi="Cambria" w:cs="Arial"/>
          <w:bCs/>
          <w:color w:val="000000" w:themeColor="text1"/>
          <w:sz w:val="24"/>
          <w:szCs w:val="24"/>
        </w:rPr>
      </w:pPr>
      <w:r w:rsidRPr="00337627">
        <w:rPr>
          <w:rFonts w:ascii="Cambria" w:eastAsiaTheme="minorHAnsi" w:hAnsi="Cambria" w:cs="Arial"/>
          <w:bCs/>
          <w:color w:val="000000" w:themeColor="text1"/>
          <w:sz w:val="24"/>
          <w:szCs w:val="24"/>
        </w:rPr>
        <w:t>W toku badania i oceny ofert Zamawiający może żądać od Wykonawców wyjaśnień dotyczących treści złożonych ofert.</w:t>
      </w:r>
    </w:p>
    <w:p w14:paraId="2D7E61B9" w14:textId="77777777" w:rsidR="00337627" w:rsidRPr="00337627" w:rsidRDefault="00337627" w:rsidP="00337627">
      <w:pPr>
        <w:widowControl w:val="0"/>
        <w:numPr>
          <w:ilvl w:val="1"/>
          <w:numId w:val="3"/>
        </w:numPr>
        <w:spacing w:line="276" w:lineRule="auto"/>
        <w:jc w:val="both"/>
        <w:outlineLvl w:val="3"/>
        <w:rPr>
          <w:rFonts w:ascii="Cambria" w:eastAsiaTheme="minorHAnsi" w:hAnsi="Cambria" w:cs="Arial"/>
          <w:bCs/>
          <w:color w:val="000000" w:themeColor="text1"/>
        </w:rPr>
      </w:pPr>
      <w:r w:rsidRPr="00337627">
        <w:rPr>
          <w:rFonts w:ascii="Cambria" w:eastAsiaTheme="minorHAnsi"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Pzp, Zamawiający zwróci się o udzielenie wyjaśnień, w tym złożenie dowodów, dotyczących wyliczenia ceny, w szczególności w zakresie wskazanym w art. 90 ust. 1 pkt. 1-5 ustawy.</w:t>
      </w:r>
    </w:p>
    <w:p w14:paraId="6477BD9D" w14:textId="77777777" w:rsidR="00337627" w:rsidRPr="00337627" w:rsidRDefault="00337627" w:rsidP="00337627">
      <w:pPr>
        <w:widowControl w:val="0"/>
        <w:spacing w:line="276" w:lineRule="auto"/>
        <w:ind w:left="720"/>
        <w:jc w:val="both"/>
        <w:outlineLvl w:val="3"/>
        <w:rPr>
          <w:rFonts w:ascii="Cambria" w:eastAsiaTheme="minorHAnsi" w:hAnsi="Cambria" w:cs="Arial"/>
          <w:b/>
          <w:bCs/>
          <w:i/>
          <w:color w:val="000000" w:themeColor="text1"/>
          <w:u w:val="single"/>
        </w:rPr>
      </w:pPr>
      <w:r w:rsidRPr="00337627">
        <w:rPr>
          <w:rFonts w:ascii="Cambria" w:eastAsiaTheme="minorHAnsi" w:hAnsi="Cambria" w:cs="Arial"/>
          <w:b/>
          <w:bCs/>
          <w:i/>
          <w:color w:val="000000" w:themeColor="text1"/>
          <w:u w:val="single"/>
        </w:rPr>
        <w:t>Obowiązek wykazania, że oferta nie zawiera rażąco niskiej ceny, spoczywa na Wykonawcy.</w:t>
      </w:r>
    </w:p>
    <w:p w14:paraId="60B20DD8" w14:textId="77777777" w:rsidR="00337627" w:rsidRPr="00337627" w:rsidRDefault="00337627" w:rsidP="00337627">
      <w:pPr>
        <w:widowControl w:val="0"/>
        <w:numPr>
          <w:ilvl w:val="1"/>
          <w:numId w:val="3"/>
        </w:numPr>
        <w:spacing w:line="276" w:lineRule="auto"/>
        <w:jc w:val="both"/>
        <w:outlineLvl w:val="3"/>
        <w:rPr>
          <w:rFonts w:ascii="Cambria" w:eastAsiaTheme="minorHAnsi" w:hAnsi="Cambria" w:cs="Arial"/>
          <w:bCs/>
          <w:color w:val="000000" w:themeColor="text1"/>
        </w:rPr>
      </w:pPr>
      <w:r w:rsidRPr="00337627">
        <w:rPr>
          <w:rFonts w:ascii="Cambria" w:eastAsiaTheme="minorHAnsi" w:hAnsi="Cambria" w:cs="Arial"/>
          <w:bCs/>
          <w:color w:val="000000" w:themeColor="text1"/>
        </w:rPr>
        <w:t>Zamawiający poprawi w ofercie:</w:t>
      </w:r>
    </w:p>
    <w:p w14:paraId="29CA0132" w14:textId="77777777" w:rsidR="00337627" w:rsidRPr="00337627" w:rsidRDefault="00337627" w:rsidP="005215EE">
      <w:pPr>
        <w:numPr>
          <w:ilvl w:val="0"/>
          <w:numId w:val="13"/>
        </w:numPr>
        <w:spacing w:line="276" w:lineRule="auto"/>
        <w:ind w:hanging="351"/>
        <w:contextualSpacing/>
        <w:jc w:val="both"/>
        <w:rPr>
          <w:rFonts w:ascii="Cambria" w:eastAsia="SimSun" w:hAnsi="Cambria" w:cs="Arial"/>
          <w:bCs/>
          <w:color w:val="000000" w:themeColor="text1"/>
          <w:lang w:eastAsia="zh-CN"/>
        </w:rPr>
      </w:pPr>
      <w:r w:rsidRPr="00337627">
        <w:rPr>
          <w:rFonts w:ascii="Cambria" w:eastAsia="SimSun" w:hAnsi="Cambria" w:cs="Arial"/>
          <w:bCs/>
          <w:color w:val="000000" w:themeColor="text1"/>
          <w:lang w:eastAsia="zh-CN"/>
        </w:rPr>
        <w:t>oczywiste omyłki pisarskie,</w:t>
      </w:r>
    </w:p>
    <w:p w14:paraId="459C99F4" w14:textId="77777777" w:rsidR="00337627" w:rsidRPr="00337627" w:rsidRDefault="00337627" w:rsidP="005215EE">
      <w:pPr>
        <w:numPr>
          <w:ilvl w:val="0"/>
          <w:numId w:val="13"/>
        </w:numPr>
        <w:spacing w:line="276" w:lineRule="auto"/>
        <w:ind w:hanging="351"/>
        <w:contextualSpacing/>
        <w:jc w:val="both"/>
        <w:rPr>
          <w:rFonts w:ascii="Cambria" w:eastAsia="SimSun" w:hAnsi="Cambria" w:cs="Arial"/>
          <w:bCs/>
          <w:color w:val="000000" w:themeColor="text1"/>
          <w:lang w:eastAsia="zh-CN"/>
        </w:rPr>
      </w:pPr>
      <w:r w:rsidRPr="00337627">
        <w:rPr>
          <w:rFonts w:ascii="Cambria" w:eastAsia="SimSun" w:hAnsi="Cambria" w:cs="Arial"/>
          <w:bCs/>
          <w:color w:val="000000" w:themeColor="text1"/>
          <w:lang w:eastAsia="zh-CN"/>
        </w:rPr>
        <w:t>oczywiste omyłki rachunkowe, z uwzględnieniem konsekwencji rachunkowych dokonanych poprawek,</w:t>
      </w:r>
    </w:p>
    <w:p w14:paraId="23CB07B9" w14:textId="77777777" w:rsidR="00337627" w:rsidRPr="00337627" w:rsidRDefault="00337627" w:rsidP="005215EE">
      <w:pPr>
        <w:numPr>
          <w:ilvl w:val="0"/>
          <w:numId w:val="13"/>
        </w:numPr>
        <w:spacing w:line="276" w:lineRule="auto"/>
        <w:ind w:hanging="351"/>
        <w:contextualSpacing/>
        <w:jc w:val="both"/>
        <w:rPr>
          <w:rFonts w:ascii="Cambria" w:eastAsia="SimSun" w:hAnsi="Cambria" w:cs="Arial"/>
          <w:bCs/>
          <w:color w:val="000000" w:themeColor="text1"/>
          <w:lang w:eastAsia="zh-CN"/>
        </w:rPr>
      </w:pPr>
      <w:r w:rsidRPr="00337627">
        <w:rPr>
          <w:rFonts w:ascii="Cambria" w:eastAsia="SimSun" w:hAnsi="Cambria" w:cs="Arial"/>
          <w:bCs/>
          <w:color w:val="000000" w:themeColor="text1"/>
          <w:lang w:eastAsia="zh-CN"/>
        </w:rPr>
        <w:t>inne omyłki polegające na niezgodności oferty z SIWZ, niepowodujące istotnych zmian w treści oferty,</w:t>
      </w:r>
    </w:p>
    <w:p w14:paraId="3EF41521" w14:textId="77777777" w:rsidR="00337627" w:rsidRPr="00337627" w:rsidRDefault="00337627" w:rsidP="00337627">
      <w:pPr>
        <w:spacing w:line="276" w:lineRule="auto"/>
        <w:ind w:left="340"/>
        <w:jc w:val="both"/>
        <w:rPr>
          <w:rFonts w:ascii="Cambria" w:eastAsiaTheme="minorHAnsi" w:hAnsi="Cambria" w:cs="Arial"/>
          <w:bCs/>
          <w:i/>
          <w:color w:val="000000" w:themeColor="text1"/>
        </w:rPr>
      </w:pPr>
      <w:r w:rsidRPr="00337627">
        <w:rPr>
          <w:rFonts w:ascii="Cambria" w:eastAsiaTheme="minorHAnsi" w:hAnsi="Cambria" w:cs="Arial"/>
          <w:bCs/>
          <w:color w:val="000000" w:themeColor="text1"/>
        </w:rPr>
        <w:tab/>
      </w:r>
      <w:r w:rsidRPr="00337627">
        <w:rPr>
          <w:rFonts w:ascii="Cambria" w:eastAsiaTheme="minorHAnsi" w:hAnsi="Cambria" w:cs="Arial"/>
          <w:bCs/>
          <w:i/>
          <w:color w:val="000000" w:themeColor="text1"/>
        </w:rPr>
        <w:t xml:space="preserve">niezwłocznie zawiadamiając o tym Wykonawcę, którego oferta została </w:t>
      </w:r>
      <w:r w:rsidRPr="00337627">
        <w:rPr>
          <w:rFonts w:ascii="Cambria" w:eastAsiaTheme="minorHAnsi" w:hAnsi="Cambria" w:cs="Arial"/>
          <w:bCs/>
          <w:i/>
          <w:color w:val="000000" w:themeColor="text1"/>
        </w:rPr>
        <w:tab/>
        <w:t>poprawiona.</w:t>
      </w:r>
    </w:p>
    <w:p w14:paraId="34DB736C" w14:textId="77777777" w:rsidR="00337627" w:rsidRPr="00337627" w:rsidRDefault="00337627" w:rsidP="00337627">
      <w:pPr>
        <w:numPr>
          <w:ilvl w:val="1"/>
          <w:numId w:val="3"/>
        </w:numPr>
        <w:autoSpaceDE w:val="0"/>
        <w:autoSpaceDN w:val="0"/>
        <w:adjustRightInd w:val="0"/>
        <w:spacing w:before="20" w:after="40" w:line="276" w:lineRule="auto"/>
        <w:contextualSpacing/>
        <w:jc w:val="both"/>
        <w:rPr>
          <w:rFonts w:ascii="Cambria" w:eastAsia="SimSun" w:hAnsi="Cambria" w:cs="Arial"/>
          <w:b/>
          <w:color w:val="000000" w:themeColor="text1"/>
          <w:lang w:eastAsia="zh-CN"/>
        </w:rPr>
      </w:pPr>
      <w:r w:rsidRPr="00337627">
        <w:rPr>
          <w:rFonts w:ascii="Cambria" w:eastAsia="SimSun" w:hAnsi="Cambria" w:cs="Arial"/>
          <w:b/>
          <w:color w:val="000000" w:themeColor="text1"/>
          <w:lang w:eastAsia="zh-CN"/>
        </w:rPr>
        <w:t xml:space="preserve">Zamawiający informuje, iż na podstawie art. 24 aa ustawy </w:t>
      </w:r>
      <w:r w:rsidRPr="00337627">
        <w:rPr>
          <w:rFonts w:ascii="Cambria" w:eastAsia="SimSun" w:hAnsi="Cambria" w:cs="Arial"/>
          <w:b/>
          <w:bCs/>
          <w:color w:val="000000" w:themeColor="text1"/>
          <w:lang w:eastAsia="zh-CN"/>
        </w:rPr>
        <w:t>Pzp</w:t>
      </w:r>
      <w:r w:rsidRPr="00337627">
        <w:rPr>
          <w:rFonts w:ascii="Cambria" w:eastAsia="SimSun" w:hAnsi="Cambria" w:cs="Arial"/>
          <w:b/>
          <w:color w:val="000000" w:themeColor="text1"/>
          <w:lang w:eastAsia="zh-CN"/>
        </w:rPr>
        <w:t xml:space="preserve"> może najpierw dokonać oceny ofert, a następnie zbadać czy Wykonawca, którego oferta została oceniona jako najkorzystniejsza, nie podlega wykluczeniu oraz spełnia warunki udziału w postępowaniu. </w:t>
      </w:r>
    </w:p>
    <w:p w14:paraId="35062981" w14:textId="77FC0539" w:rsidR="00CB051B" w:rsidRDefault="00CB051B" w:rsidP="005176DD">
      <w:pPr>
        <w:spacing w:line="276" w:lineRule="auto"/>
        <w:jc w:val="both"/>
        <w:rPr>
          <w:rFonts w:ascii="Cambria" w:hAnsi="Cambria" w:cs="Arial"/>
          <w:bCs/>
        </w:rPr>
      </w:pPr>
    </w:p>
    <w:p w14:paraId="1A6143EF" w14:textId="65FE58F5" w:rsidR="00DA04C3" w:rsidRDefault="00DA04C3" w:rsidP="005176DD">
      <w:pPr>
        <w:spacing w:line="276" w:lineRule="auto"/>
        <w:jc w:val="both"/>
        <w:rPr>
          <w:rFonts w:ascii="Cambria" w:hAnsi="Cambria" w:cs="Arial"/>
          <w:bCs/>
        </w:rPr>
      </w:pPr>
    </w:p>
    <w:p w14:paraId="69A7A311" w14:textId="3C4EEFB6" w:rsidR="00DA04C3" w:rsidRDefault="00DA04C3" w:rsidP="005176DD">
      <w:pPr>
        <w:spacing w:line="276" w:lineRule="auto"/>
        <w:jc w:val="both"/>
        <w:rPr>
          <w:rFonts w:ascii="Cambria" w:hAnsi="Cambria" w:cs="Arial"/>
          <w:bCs/>
        </w:rPr>
      </w:pPr>
    </w:p>
    <w:p w14:paraId="3B4EF92D" w14:textId="77777777" w:rsidR="00DA04C3" w:rsidRPr="005176DD" w:rsidRDefault="00DA04C3" w:rsidP="005176DD">
      <w:pPr>
        <w:spacing w:line="276" w:lineRule="auto"/>
        <w:jc w:val="both"/>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70"/>
      </w:tblGrid>
      <w:tr w:rsidR="00811203" w:rsidRPr="005176DD" w14:paraId="08B84FA3" w14:textId="77777777" w:rsidTr="009F087A">
        <w:trPr>
          <w:jc w:val="center"/>
        </w:trPr>
        <w:tc>
          <w:tcPr>
            <w:tcW w:w="9102" w:type="dxa"/>
            <w:shd w:val="clear" w:color="auto" w:fill="auto"/>
          </w:tcPr>
          <w:p w14:paraId="487309D0"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12</w:t>
            </w:r>
          </w:p>
          <w:p w14:paraId="004C4323"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 xml:space="preserve">OPIS KRYTERIÓW, KTÓRYMI ZAMAWIAJĄCY BĘDZIE SIĘ KIEROWAŁ </w:t>
            </w:r>
            <w:r w:rsidRPr="005176DD">
              <w:rPr>
                <w:rFonts w:ascii="Cambria" w:hAnsi="Cambria"/>
                <w:b/>
                <w:color w:val="000000"/>
              </w:rPr>
              <w:br/>
              <w:t xml:space="preserve">PRZY WYBORZE OFERTY, WRAZ Z PODANIEM WAG </w:t>
            </w:r>
            <w:r w:rsidRPr="005176DD">
              <w:rPr>
                <w:rFonts w:ascii="Cambria" w:hAnsi="Cambria"/>
                <w:b/>
                <w:color w:val="000000"/>
              </w:rPr>
              <w:br/>
              <w:t>TYCH KRYTERIÓW I SPOSOBU OCENY OFERT</w:t>
            </w:r>
          </w:p>
        </w:tc>
      </w:tr>
    </w:tbl>
    <w:p w14:paraId="21D3E35B" w14:textId="77777777" w:rsidR="00811203" w:rsidRPr="005176DD" w:rsidRDefault="00811203" w:rsidP="005176DD">
      <w:pPr>
        <w:spacing w:line="276" w:lineRule="auto"/>
        <w:ind w:left="340"/>
        <w:rPr>
          <w:rFonts w:ascii="Cambria" w:hAnsi="Cambria" w:cs="Arial"/>
          <w:bCs/>
        </w:rPr>
      </w:pPr>
    </w:p>
    <w:p w14:paraId="58C5D252" w14:textId="77777777" w:rsidR="00811203" w:rsidRPr="005176DD" w:rsidRDefault="00811203" w:rsidP="005176DD">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sz w:val="24"/>
          <w:szCs w:val="24"/>
        </w:rPr>
      </w:pPr>
      <w:bookmarkStart w:id="3" w:name="OLE_LINK11"/>
    </w:p>
    <w:p w14:paraId="38226E31" w14:textId="77777777" w:rsidR="00811203" w:rsidRPr="005176DD" w:rsidRDefault="00811203" w:rsidP="005176DD">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sz w:val="24"/>
          <w:szCs w:val="24"/>
        </w:rPr>
      </w:pPr>
    </w:p>
    <w:bookmarkEnd w:id="3"/>
    <w:p w14:paraId="1BEA1A3B" w14:textId="77777777" w:rsidR="00373157" w:rsidRPr="005176DD" w:rsidRDefault="00373157" w:rsidP="005176DD">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5176DD">
        <w:rPr>
          <w:rFonts w:ascii="Cambria" w:hAnsi="Cambria"/>
          <w:color w:val="000000"/>
          <w:sz w:val="24"/>
          <w:szCs w:val="24"/>
        </w:rPr>
        <w:t>Zamawiający dokona oceny ofert, które nie zostały odrzucone, na podstawie następujących kryteriów oceny ofert: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186"/>
        <w:gridCol w:w="1355"/>
      </w:tblGrid>
      <w:tr w:rsidR="007C47D9" w:rsidRPr="005176DD" w14:paraId="2480D048" w14:textId="77777777" w:rsidTr="007C47D9">
        <w:tc>
          <w:tcPr>
            <w:tcW w:w="702" w:type="dxa"/>
            <w:shd w:val="pct10" w:color="auto" w:fill="auto"/>
          </w:tcPr>
          <w:p w14:paraId="7EFD0765" w14:textId="77777777" w:rsidR="00373157" w:rsidRPr="005176DD" w:rsidRDefault="00373157" w:rsidP="005176DD">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5176DD">
              <w:rPr>
                <w:rFonts w:ascii="Cambria" w:hAnsi="Cambria"/>
                <w:b/>
                <w:color w:val="000000"/>
                <w:sz w:val="24"/>
                <w:szCs w:val="24"/>
              </w:rPr>
              <w:t>Lp.</w:t>
            </w:r>
          </w:p>
        </w:tc>
        <w:tc>
          <w:tcPr>
            <w:tcW w:w="6186" w:type="dxa"/>
            <w:shd w:val="pct10" w:color="auto" w:fill="auto"/>
          </w:tcPr>
          <w:p w14:paraId="4C11B636" w14:textId="77777777" w:rsidR="00373157" w:rsidRPr="005176DD" w:rsidRDefault="00373157" w:rsidP="005176DD">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5176DD">
              <w:rPr>
                <w:rFonts w:ascii="Cambria" w:hAnsi="Cambria"/>
                <w:b/>
                <w:color w:val="000000"/>
                <w:sz w:val="24"/>
                <w:szCs w:val="24"/>
              </w:rPr>
              <w:t>Nazwa kryterium</w:t>
            </w:r>
          </w:p>
        </w:tc>
        <w:tc>
          <w:tcPr>
            <w:tcW w:w="1355" w:type="dxa"/>
            <w:shd w:val="pct10" w:color="auto" w:fill="auto"/>
          </w:tcPr>
          <w:p w14:paraId="5E880DA8" w14:textId="77777777" w:rsidR="00373157" w:rsidRPr="005176DD" w:rsidRDefault="00373157" w:rsidP="005176DD">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5176DD">
              <w:rPr>
                <w:rFonts w:ascii="Cambria" w:hAnsi="Cambria"/>
                <w:b/>
                <w:color w:val="000000"/>
                <w:sz w:val="24"/>
                <w:szCs w:val="24"/>
              </w:rPr>
              <w:t>Znaczenie kryterium (w %)</w:t>
            </w:r>
          </w:p>
        </w:tc>
      </w:tr>
      <w:tr w:rsidR="007C47D9" w:rsidRPr="005176DD" w14:paraId="399BEA91" w14:textId="77777777" w:rsidTr="007C47D9">
        <w:tc>
          <w:tcPr>
            <w:tcW w:w="702" w:type="dxa"/>
            <w:shd w:val="clear" w:color="auto" w:fill="auto"/>
          </w:tcPr>
          <w:p w14:paraId="7CC3235C" w14:textId="77777777" w:rsidR="00373157" w:rsidRPr="005176DD" w:rsidRDefault="00373157" w:rsidP="005176DD">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5176DD">
              <w:rPr>
                <w:rFonts w:ascii="Cambria" w:hAnsi="Cambria"/>
                <w:color w:val="000000"/>
                <w:sz w:val="24"/>
                <w:szCs w:val="24"/>
              </w:rPr>
              <w:t>1</w:t>
            </w:r>
          </w:p>
        </w:tc>
        <w:tc>
          <w:tcPr>
            <w:tcW w:w="6186" w:type="dxa"/>
            <w:shd w:val="clear" w:color="auto" w:fill="auto"/>
          </w:tcPr>
          <w:p w14:paraId="65306C04" w14:textId="77777777" w:rsidR="00373157" w:rsidRPr="005176DD" w:rsidRDefault="00373157" w:rsidP="005176DD">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5176DD">
              <w:rPr>
                <w:rFonts w:ascii="Cambria" w:hAnsi="Cambria"/>
                <w:color w:val="000000"/>
                <w:sz w:val="24"/>
                <w:szCs w:val="24"/>
              </w:rPr>
              <w:t>Cena</w:t>
            </w:r>
            <w:r w:rsidR="009D221D" w:rsidRPr="005176DD">
              <w:rPr>
                <w:rFonts w:ascii="Cambria" w:hAnsi="Cambria"/>
                <w:color w:val="000000"/>
                <w:sz w:val="24"/>
                <w:szCs w:val="24"/>
              </w:rPr>
              <w:t xml:space="preserve"> (C)</w:t>
            </w:r>
          </w:p>
        </w:tc>
        <w:tc>
          <w:tcPr>
            <w:tcW w:w="1355" w:type="dxa"/>
            <w:shd w:val="clear" w:color="auto" w:fill="auto"/>
          </w:tcPr>
          <w:p w14:paraId="0DACCF5D" w14:textId="77777777" w:rsidR="00373157" w:rsidRPr="005176DD" w:rsidRDefault="00373157" w:rsidP="005176DD">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5176DD">
              <w:rPr>
                <w:rFonts w:ascii="Cambria" w:hAnsi="Cambria"/>
                <w:color w:val="000000"/>
                <w:sz w:val="24"/>
                <w:szCs w:val="24"/>
              </w:rPr>
              <w:t>60</w:t>
            </w:r>
          </w:p>
        </w:tc>
      </w:tr>
      <w:tr w:rsidR="007C47D9" w:rsidRPr="005176DD" w14:paraId="6CC558D3" w14:textId="77777777" w:rsidTr="007C47D9">
        <w:tc>
          <w:tcPr>
            <w:tcW w:w="702" w:type="dxa"/>
            <w:shd w:val="clear" w:color="auto" w:fill="auto"/>
          </w:tcPr>
          <w:p w14:paraId="2D8296F7" w14:textId="77777777" w:rsidR="009D221D" w:rsidRPr="005176DD" w:rsidRDefault="009D221D" w:rsidP="005176DD">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5176DD">
              <w:rPr>
                <w:rFonts w:ascii="Cambria" w:hAnsi="Cambria"/>
                <w:color w:val="000000"/>
                <w:sz w:val="24"/>
                <w:szCs w:val="24"/>
              </w:rPr>
              <w:t>2</w:t>
            </w:r>
          </w:p>
        </w:tc>
        <w:tc>
          <w:tcPr>
            <w:tcW w:w="6186" w:type="dxa"/>
            <w:shd w:val="clear" w:color="auto" w:fill="auto"/>
          </w:tcPr>
          <w:p w14:paraId="05E656DA" w14:textId="68226ABE" w:rsidR="009D221D" w:rsidRPr="005176DD" w:rsidRDefault="00593636" w:rsidP="00B41BAF">
            <w:pPr>
              <w:tabs>
                <w:tab w:val="left" w:pos="709"/>
                <w:tab w:val="left" w:pos="1276"/>
                <w:tab w:val="left" w:pos="1418"/>
              </w:tabs>
              <w:suppressAutoHyphens/>
              <w:spacing w:line="276" w:lineRule="auto"/>
              <w:rPr>
                <w:rFonts w:ascii="Cambria" w:hAnsi="Cambria"/>
                <w:color w:val="000000"/>
              </w:rPr>
            </w:pPr>
            <w:r w:rsidRPr="005176DD">
              <w:rPr>
                <w:rFonts w:ascii="Cambria" w:hAnsi="Cambria"/>
                <w:color w:val="000000"/>
              </w:rPr>
              <w:t>Długość okresu gwarancji na roboty budowlane (G)</w:t>
            </w:r>
          </w:p>
        </w:tc>
        <w:tc>
          <w:tcPr>
            <w:tcW w:w="1355" w:type="dxa"/>
            <w:shd w:val="clear" w:color="auto" w:fill="auto"/>
          </w:tcPr>
          <w:p w14:paraId="11E72D66" w14:textId="77777777" w:rsidR="009D221D" w:rsidRPr="005176DD" w:rsidRDefault="00593636" w:rsidP="005176DD">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5176DD">
              <w:rPr>
                <w:rFonts w:ascii="Cambria" w:hAnsi="Cambria"/>
                <w:color w:val="000000"/>
                <w:sz w:val="24"/>
                <w:szCs w:val="24"/>
              </w:rPr>
              <w:t>4</w:t>
            </w:r>
            <w:r w:rsidR="009D221D" w:rsidRPr="005176DD">
              <w:rPr>
                <w:rFonts w:ascii="Cambria" w:hAnsi="Cambria"/>
                <w:color w:val="000000"/>
                <w:sz w:val="24"/>
                <w:szCs w:val="24"/>
              </w:rPr>
              <w:t>0</w:t>
            </w:r>
          </w:p>
        </w:tc>
      </w:tr>
    </w:tbl>
    <w:p w14:paraId="69ED8E63" w14:textId="77777777" w:rsidR="00373157" w:rsidRPr="005176DD" w:rsidRDefault="00373157" w:rsidP="005176D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p>
    <w:p w14:paraId="597C4FFE" w14:textId="77777777" w:rsidR="00373157" w:rsidRPr="005176DD" w:rsidRDefault="00373157" w:rsidP="005176DD">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5176DD">
        <w:rPr>
          <w:rFonts w:ascii="Cambria" w:hAnsi="Cambria"/>
          <w:color w:val="000000"/>
          <w:sz w:val="24"/>
          <w:szCs w:val="24"/>
        </w:rPr>
        <w:t>Zamawiający dokona oceny ofert przyznając punkty w ramach poszczególnych kryteriów oceny ofert, przyjmując zasadę, że 1% = 1 punkt.</w:t>
      </w:r>
    </w:p>
    <w:p w14:paraId="1115AFEC" w14:textId="77777777" w:rsidR="00373157" w:rsidRPr="005176DD" w:rsidRDefault="00373157" w:rsidP="005176DD">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5176DD">
        <w:rPr>
          <w:rFonts w:ascii="Cambria" w:hAnsi="Cambria"/>
          <w:color w:val="000000"/>
          <w:sz w:val="24"/>
          <w:szCs w:val="24"/>
        </w:rPr>
        <w:t xml:space="preserve">Punkty za kryterium </w:t>
      </w:r>
      <w:r w:rsidRPr="005176DD">
        <w:rPr>
          <w:rFonts w:ascii="Cambria" w:hAnsi="Cambria"/>
          <w:b/>
          <w:color w:val="000000"/>
          <w:sz w:val="24"/>
          <w:szCs w:val="24"/>
        </w:rPr>
        <w:t>„Cena</w:t>
      </w:r>
      <w:r w:rsidR="009D221D" w:rsidRPr="005176DD">
        <w:rPr>
          <w:rFonts w:ascii="Cambria" w:hAnsi="Cambria"/>
          <w:b/>
          <w:color w:val="000000"/>
          <w:sz w:val="24"/>
          <w:szCs w:val="24"/>
        </w:rPr>
        <w:t>”</w:t>
      </w:r>
      <w:r w:rsidRPr="005176DD">
        <w:rPr>
          <w:rFonts w:ascii="Cambria" w:hAnsi="Cambria"/>
          <w:color w:val="000000"/>
          <w:sz w:val="24"/>
          <w:szCs w:val="24"/>
        </w:rPr>
        <w:t xml:space="preserve"> zostaną obliczone według wzoru:</w:t>
      </w:r>
    </w:p>
    <w:p w14:paraId="080AB2C0" w14:textId="77777777" w:rsidR="007C47D9" w:rsidRPr="005176DD" w:rsidRDefault="007C47D9" w:rsidP="005176D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p>
    <w:p w14:paraId="1D782434" w14:textId="77777777" w:rsidR="00373157" w:rsidRPr="005176DD" w:rsidRDefault="00517938" w:rsidP="005176D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t xml:space="preserve">      </w:t>
      </w:r>
      <w:r w:rsidR="009D221D" w:rsidRPr="005176DD">
        <w:rPr>
          <w:rFonts w:ascii="Cambria" w:hAnsi="Cambria"/>
          <w:i/>
          <w:color w:val="000000"/>
          <w:sz w:val="24"/>
          <w:szCs w:val="24"/>
        </w:rPr>
        <w:t>C</w:t>
      </w:r>
      <w:r w:rsidR="009D221D" w:rsidRPr="005176DD">
        <w:rPr>
          <w:rFonts w:ascii="Cambria" w:hAnsi="Cambria"/>
          <w:i/>
          <w:color w:val="000000"/>
          <w:sz w:val="24"/>
          <w:szCs w:val="24"/>
          <w:vertAlign w:val="subscript"/>
        </w:rPr>
        <w:t>n</w:t>
      </w:r>
    </w:p>
    <w:p w14:paraId="25119810" w14:textId="77777777" w:rsidR="00373157" w:rsidRPr="005176DD" w:rsidRDefault="009D221D" w:rsidP="005176DD">
      <w:pPr>
        <w:pStyle w:val="Akapitzlist"/>
        <w:tabs>
          <w:tab w:val="left" w:pos="709"/>
          <w:tab w:val="left" w:pos="1276"/>
          <w:tab w:val="left" w:pos="1418"/>
        </w:tabs>
        <w:suppressAutoHyphens/>
        <w:spacing w:before="0" w:after="0" w:line="276" w:lineRule="auto"/>
        <w:ind w:left="709"/>
        <w:jc w:val="center"/>
        <w:rPr>
          <w:rFonts w:ascii="Cambria" w:hAnsi="Cambria"/>
          <w:i/>
          <w:color w:val="000000"/>
          <w:sz w:val="24"/>
          <w:szCs w:val="24"/>
        </w:rPr>
      </w:pPr>
      <w:r w:rsidRPr="005176DD">
        <w:rPr>
          <w:rFonts w:ascii="Cambria" w:hAnsi="Cambria"/>
          <w:i/>
          <w:color w:val="000000"/>
          <w:sz w:val="24"/>
          <w:szCs w:val="24"/>
        </w:rPr>
        <w:t xml:space="preserve">C = </w:t>
      </w:r>
      <w:r w:rsidRPr="005176DD">
        <w:rPr>
          <w:rFonts w:ascii="Cambria" w:hAnsi="Cambria"/>
          <w:i/>
          <w:color w:val="000000"/>
          <w:sz w:val="24"/>
          <w:szCs w:val="24"/>
        </w:rPr>
        <w:tab/>
      </w:r>
      <w:r w:rsidR="00373157" w:rsidRPr="005176DD">
        <w:rPr>
          <w:rFonts w:ascii="Cambria" w:hAnsi="Cambria"/>
          <w:i/>
          <w:color w:val="000000"/>
          <w:sz w:val="24"/>
          <w:szCs w:val="24"/>
        </w:rPr>
        <w:t>-</w:t>
      </w:r>
      <w:r w:rsidR="00D55454" w:rsidRPr="005176DD">
        <w:rPr>
          <w:rFonts w:ascii="Cambria" w:hAnsi="Cambria"/>
          <w:i/>
          <w:color w:val="000000"/>
          <w:sz w:val="24"/>
          <w:szCs w:val="24"/>
        </w:rPr>
        <w:t xml:space="preserve">------ </w:t>
      </w:r>
      <w:r w:rsidRPr="005176DD">
        <w:rPr>
          <w:rFonts w:ascii="Cambria" w:hAnsi="Cambria"/>
          <w:i/>
          <w:color w:val="000000"/>
          <w:sz w:val="24"/>
          <w:szCs w:val="24"/>
        </w:rPr>
        <w:t>x 60 pkt</w:t>
      </w:r>
    </w:p>
    <w:p w14:paraId="2F0367FE" w14:textId="77777777" w:rsidR="00373157" w:rsidRPr="005176DD" w:rsidRDefault="00517938" w:rsidP="005176D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r>
      <w:r w:rsidRPr="005176DD">
        <w:rPr>
          <w:rFonts w:ascii="Cambria" w:hAnsi="Cambria"/>
          <w:i/>
          <w:color w:val="000000"/>
          <w:sz w:val="24"/>
          <w:szCs w:val="24"/>
        </w:rPr>
        <w:tab/>
        <w:t xml:space="preserve">      </w:t>
      </w:r>
      <w:r w:rsidR="009D221D" w:rsidRPr="005176DD">
        <w:rPr>
          <w:rFonts w:ascii="Cambria" w:hAnsi="Cambria"/>
          <w:i/>
          <w:color w:val="000000"/>
          <w:sz w:val="24"/>
          <w:szCs w:val="24"/>
        </w:rPr>
        <w:t>C</w:t>
      </w:r>
      <w:r w:rsidR="009D221D" w:rsidRPr="005176DD">
        <w:rPr>
          <w:rFonts w:ascii="Cambria" w:hAnsi="Cambria"/>
          <w:i/>
          <w:color w:val="000000"/>
          <w:sz w:val="24"/>
          <w:szCs w:val="24"/>
          <w:vertAlign w:val="subscript"/>
        </w:rPr>
        <w:t>b</w:t>
      </w:r>
    </w:p>
    <w:p w14:paraId="30B94E5F" w14:textId="77777777" w:rsidR="00373157" w:rsidRPr="005176DD" w:rsidRDefault="009D221D" w:rsidP="005176DD">
      <w:pPr>
        <w:tabs>
          <w:tab w:val="left" w:pos="709"/>
          <w:tab w:val="left" w:pos="1276"/>
          <w:tab w:val="left" w:pos="1418"/>
        </w:tabs>
        <w:suppressAutoHyphens/>
        <w:spacing w:line="276" w:lineRule="auto"/>
        <w:rPr>
          <w:rFonts w:ascii="Cambria" w:hAnsi="Cambria"/>
          <w:color w:val="000000"/>
        </w:rPr>
      </w:pPr>
      <w:r w:rsidRPr="005176DD">
        <w:rPr>
          <w:rFonts w:ascii="Cambria" w:hAnsi="Cambria"/>
          <w:color w:val="000000"/>
        </w:rPr>
        <w:tab/>
        <w:t>gdzie,</w:t>
      </w:r>
    </w:p>
    <w:p w14:paraId="500056D8" w14:textId="77777777" w:rsidR="009D221D" w:rsidRPr="005176DD" w:rsidRDefault="009D221D" w:rsidP="005176DD">
      <w:pPr>
        <w:pStyle w:val="Bezodstpw"/>
        <w:spacing w:line="276" w:lineRule="auto"/>
        <w:ind w:left="708"/>
        <w:jc w:val="both"/>
        <w:rPr>
          <w:rFonts w:ascii="Cambria" w:hAnsi="Cambria"/>
          <w:sz w:val="24"/>
          <w:szCs w:val="24"/>
        </w:rPr>
      </w:pPr>
      <w:r w:rsidRPr="005176DD">
        <w:rPr>
          <w:rFonts w:ascii="Cambria" w:hAnsi="Cambria"/>
          <w:sz w:val="24"/>
          <w:szCs w:val="24"/>
        </w:rPr>
        <w:t>C- ilość punktów za kryterium cena,</w:t>
      </w:r>
    </w:p>
    <w:p w14:paraId="38108F7C" w14:textId="77777777" w:rsidR="009D221D" w:rsidRPr="005176DD" w:rsidRDefault="009D221D" w:rsidP="005176DD">
      <w:pPr>
        <w:pStyle w:val="Bezodstpw"/>
        <w:spacing w:line="276" w:lineRule="auto"/>
        <w:ind w:left="708"/>
        <w:jc w:val="both"/>
        <w:rPr>
          <w:rFonts w:ascii="Cambria" w:hAnsi="Cambria"/>
          <w:sz w:val="24"/>
          <w:szCs w:val="24"/>
        </w:rPr>
      </w:pPr>
      <w:r w:rsidRPr="005176DD">
        <w:rPr>
          <w:rFonts w:ascii="Cambria" w:hAnsi="Cambria"/>
          <w:sz w:val="24"/>
          <w:szCs w:val="24"/>
        </w:rPr>
        <w:t>C</w:t>
      </w:r>
      <w:r w:rsidRPr="005176DD">
        <w:rPr>
          <w:rFonts w:ascii="Cambria" w:hAnsi="Cambria"/>
          <w:sz w:val="24"/>
          <w:szCs w:val="24"/>
          <w:vertAlign w:val="subscript"/>
        </w:rPr>
        <w:t>n</w:t>
      </w:r>
      <w:r w:rsidRPr="005176DD">
        <w:rPr>
          <w:rFonts w:ascii="Cambria" w:hAnsi="Cambria"/>
          <w:sz w:val="24"/>
          <w:szCs w:val="24"/>
        </w:rPr>
        <w:t xml:space="preserve"> - najniższa cena ofertowa spośród ofert nieodrzuconych,</w:t>
      </w:r>
    </w:p>
    <w:p w14:paraId="6E5D5AEA" w14:textId="77777777" w:rsidR="009D221D" w:rsidRPr="005176DD" w:rsidRDefault="009D221D" w:rsidP="005176DD">
      <w:pPr>
        <w:pStyle w:val="Bezodstpw"/>
        <w:spacing w:line="276" w:lineRule="auto"/>
        <w:ind w:left="708"/>
        <w:jc w:val="both"/>
        <w:rPr>
          <w:rFonts w:ascii="Cambria" w:hAnsi="Cambria"/>
          <w:sz w:val="24"/>
          <w:szCs w:val="24"/>
        </w:rPr>
      </w:pPr>
      <w:r w:rsidRPr="005176DD">
        <w:rPr>
          <w:rFonts w:ascii="Cambria" w:hAnsi="Cambria"/>
          <w:sz w:val="24"/>
          <w:szCs w:val="24"/>
        </w:rPr>
        <w:t>C</w:t>
      </w:r>
      <w:r w:rsidRPr="005176DD">
        <w:rPr>
          <w:rFonts w:ascii="Cambria" w:hAnsi="Cambria"/>
          <w:sz w:val="24"/>
          <w:szCs w:val="24"/>
          <w:vertAlign w:val="subscript"/>
        </w:rPr>
        <w:t>b</w:t>
      </w:r>
      <w:r w:rsidRPr="005176DD">
        <w:rPr>
          <w:rFonts w:ascii="Cambria" w:hAnsi="Cambria"/>
          <w:sz w:val="24"/>
          <w:szCs w:val="24"/>
        </w:rPr>
        <w:t xml:space="preserve"> – cena oferty badanej.</w:t>
      </w:r>
    </w:p>
    <w:p w14:paraId="0E75BF2B" w14:textId="77777777" w:rsidR="009D221D" w:rsidRPr="005176DD" w:rsidRDefault="009D221D" w:rsidP="005176DD">
      <w:pPr>
        <w:pStyle w:val="Bezodstpw"/>
        <w:spacing w:line="276" w:lineRule="auto"/>
        <w:ind w:left="708"/>
        <w:jc w:val="both"/>
        <w:rPr>
          <w:rFonts w:ascii="Cambria" w:hAnsi="Cambria"/>
          <w:sz w:val="24"/>
          <w:szCs w:val="24"/>
        </w:rPr>
      </w:pPr>
    </w:p>
    <w:p w14:paraId="56338759" w14:textId="77777777" w:rsidR="00B56106" w:rsidRPr="005176DD" w:rsidRDefault="009D221D" w:rsidP="005176DD">
      <w:pPr>
        <w:pStyle w:val="Akapitzlist"/>
        <w:spacing w:before="0" w:after="0" w:line="276" w:lineRule="auto"/>
        <w:ind w:left="708"/>
        <w:rPr>
          <w:rFonts w:ascii="Cambria" w:hAnsi="Cambria"/>
          <w:sz w:val="24"/>
          <w:szCs w:val="24"/>
        </w:rPr>
      </w:pPr>
      <w:r w:rsidRPr="005176DD">
        <w:rPr>
          <w:rFonts w:ascii="Cambria" w:hAnsi="Cambria"/>
          <w:sz w:val="24"/>
          <w:szCs w:val="24"/>
        </w:rPr>
        <w:t>W kryterium „</w:t>
      </w:r>
      <w:r w:rsidRPr="005176DD">
        <w:rPr>
          <w:rFonts w:ascii="Cambria" w:hAnsi="Cambria"/>
          <w:b/>
          <w:sz w:val="24"/>
          <w:szCs w:val="24"/>
        </w:rPr>
        <w:t>Cena”</w:t>
      </w:r>
      <w:r w:rsidRPr="005176DD">
        <w:rPr>
          <w:rFonts w:ascii="Cambria" w:hAnsi="Cambria"/>
          <w:sz w:val="24"/>
          <w:szCs w:val="24"/>
        </w:rPr>
        <w:t>, oferta z najniższą ceną otrzyma 60 punktów a pozostałe oferty po matematycznym przeliczeniu w odniesieniu do najniższej ceny odpowiednio mniej.</w:t>
      </w:r>
      <w:r w:rsidR="00593636" w:rsidRPr="005176DD">
        <w:rPr>
          <w:rFonts w:ascii="Cambria" w:hAnsi="Cambria"/>
          <w:sz w:val="24"/>
          <w:szCs w:val="24"/>
        </w:rPr>
        <w:t xml:space="preserve"> </w:t>
      </w:r>
      <w:r w:rsidR="00B56106" w:rsidRPr="005176DD">
        <w:rPr>
          <w:rFonts w:ascii="Cambria" w:hAnsi="Cambria"/>
          <w:sz w:val="24"/>
          <w:szCs w:val="24"/>
        </w:rPr>
        <w:t>Końcowy wynik powyższego działania zostanie zaokrąglony do dwóch miejsc po przecinku.</w:t>
      </w:r>
    </w:p>
    <w:p w14:paraId="11DC3A0D" w14:textId="77777777" w:rsidR="00593636" w:rsidRPr="005176DD" w:rsidRDefault="00593636" w:rsidP="005176DD">
      <w:pPr>
        <w:pStyle w:val="Akapitzlist"/>
        <w:spacing w:before="0" w:after="0" w:line="276" w:lineRule="auto"/>
        <w:ind w:left="708"/>
        <w:rPr>
          <w:rFonts w:ascii="Cambria" w:hAnsi="Cambria"/>
          <w:sz w:val="24"/>
          <w:szCs w:val="24"/>
        </w:rPr>
      </w:pPr>
    </w:p>
    <w:p w14:paraId="48ABBA99" w14:textId="039D3A14" w:rsidR="00BE087F" w:rsidRPr="005176DD" w:rsidRDefault="00BE087F" w:rsidP="005176DD">
      <w:pPr>
        <w:pStyle w:val="Listanumerowana2"/>
        <w:spacing w:line="276" w:lineRule="auto"/>
        <w:ind w:left="709" w:hanging="709"/>
        <w:rPr>
          <w:rFonts w:ascii="Cambria" w:hAnsi="Cambria"/>
          <w:sz w:val="24"/>
        </w:rPr>
      </w:pPr>
      <w:r w:rsidRPr="005176DD">
        <w:rPr>
          <w:rFonts w:ascii="Cambria" w:hAnsi="Cambria"/>
          <w:sz w:val="24"/>
        </w:rPr>
        <w:t xml:space="preserve">Kryterium </w:t>
      </w:r>
      <w:r w:rsidRPr="005176DD">
        <w:rPr>
          <w:rFonts w:ascii="Cambria" w:hAnsi="Cambria"/>
          <w:b/>
          <w:sz w:val="24"/>
        </w:rPr>
        <w:t>„Długość okresu gwarancji na roboty budowlane</w:t>
      </w:r>
      <w:r w:rsidRPr="005176DD">
        <w:rPr>
          <w:rFonts w:ascii="Cambria" w:hAnsi="Cambria"/>
          <w:sz w:val="24"/>
        </w:rPr>
        <w:t>” liczone w okresach miesięcznych:</w:t>
      </w:r>
    </w:p>
    <w:p w14:paraId="7F224A0F" w14:textId="77777777" w:rsidR="00BE087F" w:rsidRPr="005176DD" w:rsidRDefault="00BE087F" w:rsidP="005176DD">
      <w:pPr>
        <w:pStyle w:val="Akapitzlist"/>
        <w:tabs>
          <w:tab w:val="left" w:pos="993"/>
        </w:tabs>
        <w:autoSpaceDE w:val="0"/>
        <w:autoSpaceDN w:val="0"/>
        <w:adjustRightInd w:val="0"/>
        <w:spacing w:after="0" w:line="276" w:lineRule="auto"/>
        <w:ind w:left="993"/>
        <w:rPr>
          <w:rFonts w:ascii="Cambria" w:hAnsi="Cambria" w:cs="Helvetica"/>
          <w:bCs/>
          <w:color w:val="000000"/>
          <w:sz w:val="24"/>
          <w:szCs w:val="24"/>
        </w:rPr>
      </w:pPr>
    </w:p>
    <w:p w14:paraId="6180106B" w14:textId="77777777" w:rsidR="00BE087F" w:rsidRPr="005176DD" w:rsidRDefault="00BE087F" w:rsidP="005176DD">
      <w:pPr>
        <w:tabs>
          <w:tab w:val="left" w:pos="360"/>
        </w:tabs>
        <w:spacing w:line="276" w:lineRule="auto"/>
        <w:ind w:left="709"/>
        <w:contextualSpacing/>
        <w:jc w:val="both"/>
        <w:rPr>
          <w:rFonts w:ascii="Cambria" w:hAnsi="Cambria" w:cs="Helvetica"/>
          <w:color w:val="000000"/>
        </w:rPr>
      </w:pPr>
      <w:r w:rsidRPr="005176DD">
        <w:rPr>
          <w:rFonts w:ascii="Cambria" w:eastAsia="Calibri" w:hAnsi="Cambria" w:cs="Helvetica"/>
          <w:color w:val="000000"/>
        </w:rPr>
        <w:t>W przypadku zaoferowania minimalnej długości okresu gwarancji tj. 36 miesięcy, Wykonawca otrzyma zero (0) punktów.</w:t>
      </w:r>
      <w:r w:rsidRPr="005176DD">
        <w:rPr>
          <w:rFonts w:ascii="Cambria" w:hAnsi="Cambria" w:cs="Helvetica"/>
          <w:color w:val="000000"/>
        </w:rPr>
        <w:t xml:space="preserve"> </w:t>
      </w:r>
    </w:p>
    <w:p w14:paraId="0902B32A" w14:textId="77777777" w:rsidR="00BE087F" w:rsidRPr="005176DD" w:rsidRDefault="00BE087F" w:rsidP="005176DD">
      <w:pPr>
        <w:tabs>
          <w:tab w:val="left" w:pos="360"/>
        </w:tabs>
        <w:spacing w:line="276" w:lineRule="auto"/>
        <w:ind w:left="709"/>
        <w:contextualSpacing/>
        <w:jc w:val="both"/>
        <w:rPr>
          <w:rFonts w:ascii="Cambria" w:hAnsi="Cambria" w:cs="Helvetica"/>
          <w:color w:val="000000"/>
        </w:rPr>
      </w:pPr>
      <w:r w:rsidRPr="005176DD">
        <w:rPr>
          <w:rFonts w:ascii="Cambria" w:eastAsia="Calibri" w:hAnsi="Cambria" w:cs="Helvetica"/>
          <w:color w:val="000000"/>
        </w:rPr>
        <w:t xml:space="preserve">W przypadku zaoferowania </w:t>
      </w:r>
      <w:r w:rsidRPr="005176DD">
        <w:rPr>
          <w:rFonts w:ascii="Cambria" w:hAnsi="Cambria" w:cs="Helvetica"/>
          <w:color w:val="000000"/>
        </w:rPr>
        <w:t>maksymalnej długości okresu gwarancji tj. 60</w:t>
      </w:r>
      <w:r w:rsidRPr="005176DD">
        <w:rPr>
          <w:rFonts w:ascii="Cambria" w:eastAsia="Calibri" w:hAnsi="Cambria" w:cs="Helvetica"/>
          <w:color w:val="000000"/>
        </w:rPr>
        <w:t xml:space="preserve"> miesięcy, Wykonawca otrzyma </w:t>
      </w:r>
      <w:r w:rsidRPr="005176DD">
        <w:rPr>
          <w:rFonts w:ascii="Cambria" w:hAnsi="Cambria" w:cs="Helvetica"/>
          <w:color w:val="000000"/>
        </w:rPr>
        <w:t>czterdzieści (40</w:t>
      </w:r>
      <w:r w:rsidRPr="005176DD">
        <w:rPr>
          <w:rFonts w:ascii="Cambria" w:eastAsia="Calibri" w:hAnsi="Cambria" w:cs="Helvetica"/>
          <w:color w:val="000000"/>
        </w:rPr>
        <w:t>) punktów.</w:t>
      </w:r>
      <w:r w:rsidRPr="005176DD">
        <w:rPr>
          <w:rFonts w:ascii="Cambria" w:hAnsi="Cambria" w:cs="Helvetica"/>
          <w:color w:val="000000"/>
        </w:rPr>
        <w:t xml:space="preserve"> </w:t>
      </w:r>
    </w:p>
    <w:p w14:paraId="47A00103" w14:textId="77777777" w:rsidR="00BE087F" w:rsidRPr="005176DD" w:rsidRDefault="00BE087F" w:rsidP="005176DD">
      <w:pPr>
        <w:tabs>
          <w:tab w:val="left" w:pos="360"/>
        </w:tabs>
        <w:spacing w:line="276" w:lineRule="auto"/>
        <w:ind w:left="709"/>
        <w:contextualSpacing/>
        <w:jc w:val="both"/>
        <w:rPr>
          <w:rFonts w:ascii="Cambria" w:hAnsi="Cambria" w:cs="Helvetica"/>
          <w:color w:val="000000"/>
        </w:rPr>
      </w:pPr>
      <w:r w:rsidRPr="005176DD">
        <w:rPr>
          <w:rFonts w:ascii="Cambria" w:hAnsi="Cambria" w:cs="Helvetica"/>
          <w:color w:val="000000"/>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176DD" w14:paraId="7AF47B7F" w14:textId="77777777" w:rsidTr="00890C27">
        <w:trPr>
          <w:jc w:val="center"/>
        </w:trPr>
        <w:tc>
          <w:tcPr>
            <w:tcW w:w="585" w:type="dxa"/>
            <w:shd w:val="clear" w:color="auto" w:fill="auto"/>
          </w:tcPr>
          <w:p w14:paraId="6053B71D" w14:textId="77777777" w:rsidR="00BE087F" w:rsidRPr="005176DD" w:rsidRDefault="00BE087F" w:rsidP="005176DD">
            <w:pPr>
              <w:autoSpaceDE w:val="0"/>
              <w:autoSpaceDN w:val="0"/>
              <w:adjustRightInd w:val="0"/>
              <w:spacing w:line="276" w:lineRule="auto"/>
              <w:contextualSpacing/>
              <w:jc w:val="center"/>
              <w:rPr>
                <w:rFonts w:ascii="Cambria" w:eastAsia="Calibri" w:hAnsi="Cambria" w:cs="Helvetica"/>
                <w:i/>
                <w:color w:val="000000"/>
              </w:rPr>
            </w:pPr>
          </w:p>
        </w:tc>
        <w:tc>
          <w:tcPr>
            <w:tcW w:w="2970" w:type="dxa"/>
            <w:shd w:val="clear" w:color="auto" w:fill="auto"/>
          </w:tcPr>
          <w:p w14:paraId="06A4CA60" w14:textId="77777777" w:rsidR="00BE087F" w:rsidRPr="005176DD" w:rsidRDefault="00EB2092" w:rsidP="005176DD">
            <w:pPr>
              <w:autoSpaceDE w:val="0"/>
              <w:autoSpaceDN w:val="0"/>
              <w:adjustRightInd w:val="0"/>
              <w:spacing w:line="276" w:lineRule="auto"/>
              <w:contextualSpacing/>
              <w:rPr>
                <w:rFonts w:ascii="Cambria" w:eastAsia="Calibri" w:hAnsi="Cambria" w:cs="Helvetica"/>
                <w:i/>
                <w:color w:val="000000"/>
              </w:rPr>
            </w:pPr>
            <w:r w:rsidRPr="005176DD">
              <w:rPr>
                <w:rFonts w:ascii="Cambria" w:eastAsia="Calibri" w:hAnsi="Cambria" w:cs="Helvetica"/>
                <w:i/>
                <w:color w:val="000000"/>
              </w:rPr>
              <w:t xml:space="preserve">                 </w:t>
            </w:r>
            <w:r w:rsidR="00BE087F" w:rsidRPr="005176DD">
              <w:rPr>
                <w:rFonts w:ascii="Cambria" w:eastAsia="Calibri" w:hAnsi="Cambria" w:cs="Helvetica"/>
                <w:i/>
                <w:color w:val="000000"/>
              </w:rPr>
              <w:t xml:space="preserve">G </w:t>
            </w:r>
            <w:r w:rsidR="00BE087F" w:rsidRPr="005176DD">
              <w:rPr>
                <w:rFonts w:ascii="Cambria" w:eastAsia="Calibri" w:hAnsi="Cambria" w:cs="Helvetica"/>
                <w:i/>
                <w:color w:val="000000"/>
                <w:vertAlign w:val="subscript"/>
              </w:rPr>
              <w:t>o</w:t>
            </w:r>
          </w:p>
        </w:tc>
      </w:tr>
      <w:tr w:rsidR="00BE087F" w:rsidRPr="005176DD" w14:paraId="2FAD0DE0" w14:textId="77777777" w:rsidTr="00890C27">
        <w:trPr>
          <w:jc w:val="center"/>
        </w:trPr>
        <w:tc>
          <w:tcPr>
            <w:tcW w:w="585" w:type="dxa"/>
            <w:shd w:val="clear" w:color="auto" w:fill="auto"/>
          </w:tcPr>
          <w:p w14:paraId="1032A0F0" w14:textId="77777777" w:rsidR="00BE087F" w:rsidRPr="005176DD" w:rsidRDefault="00BE087F" w:rsidP="005176DD">
            <w:pPr>
              <w:autoSpaceDE w:val="0"/>
              <w:autoSpaceDN w:val="0"/>
              <w:adjustRightInd w:val="0"/>
              <w:spacing w:line="276" w:lineRule="auto"/>
              <w:contextualSpacing/>
              <w:jc w:val="center"/>
              <w:rPr>
                <w:rFonts w:ascii="Cambria" w:eastAsia="Calibri" w:hAnsi="Cambria" w:cs="Helvetica"/>
                <w:i/>
                <w:color w:val="000000"/>
              </w:rPr>
            </w:pPr>
            <w:r w:rsidRPr="005176DD">
              <w:rPr>
                <w:rFonts w:ascii="Cambria" w:eastAsia="Calibri" w:hAnsi="Cambria" w:cs="Helvetica"/>
                <w:i/>
                <w:color w:val="000000"/>
              </w:rPr>
              <w:t>G =</w:t>
            </w:r>
          </w:p>
        </w:tc>
        <w:tc>
          <w:tcPr>
            <w:tcW w:w="2970" w:type="dxa"/>
            <w:shd w:val="clear" w:color="auto" w:fill="auto"/>
          </w:tcPr>
          <w:p w14:paraId="0154DCF3" w14:textId="77777777" w:rsidR="00BE087F" w:rsidRPr="005176DD" w:rsidRDefault="00BE087F" w:rsidP="005176DD">
            <w:pPr>
              <w:autoSpaceDE w:val="0"/>
              <w:autoSpaceDN w:val="0"/>
              <w:adjustRightInd w:val="0"/>
              <w:spacing w:line="276" w:lineRule="auto"/>
              <w:contextualSpacing/>
              <w:jc w:val="center"/>
              <w:rPr>
                <w:rFonts w:ascii="Cambria" w:eastAsia="Calibri" w:hAnsi="Cambria" w:cs="Helvetica"/>
                <w:i/>
                <w:color w:val="000000"/>
              </w:rPr>
            </w:pPr>
            <w:r w:rsidRPr="005176DD">
              <w:rPr>
                <w:rFonts w:ascii="Cambria" w:eastAsia="Calibri" w:hAnsi="Cambria" w:cs="Helvetica"/>
                <w:i/>
                <w:color w:val="000000"/>
              </w:rPr>
              <w:t>-------------  x 40 pkt</w:t>
            </w:r>
          </w:p>
        </w:tc>
      </w:tr>
      <w:tr w:rsidR="00BE087F" w:rsidRPr="005176DD" w14:paraId="415EABAC" w14:textId="77777777" w:rsidTr="00890C27">
        <w:trPr>
          <w:jc w:val="center"/>
        </w:trPr>
        <w:tc>
          <w:tcPr>
            <w:tcW w:w="585" w:type="dxa"/>
            <w:shd w:val="clear" w:color="auto" w:fill="auto"/>
          </w:tcPr>
          <w:p w14:paraId="1CFA1BAD" w14:textId="77777777" w:rsidR="00BE087F" w:rsidRPr="005176DD" w:rsidRDefault="00BE087F" w:rsidP="005176DD">
            <w:pPr>
              <w:autoSpaceDE w:val="0"/>
              <w:autoSpaceDN w:val="0"/>
              <w:adjustRightInd w:val="0"/>
              <w:spacing w:line="276" w:lineRule="auto"/>
              <w:contextualSpacing/>
              <w:jc w:val="center"/>
              <w:rPr>
                <w:rFonts w:ascii="Cambria" w:eastAsia="Calibri" w:hAnsi="Cambria" w:cs="Helvetica"/>
                <w:i/>
                <w:color w:val="000000"/>
              </w:rPr>
            </w:pPr>
          </w:p>
        </w:tc>
        <w:tc>
          <w:tcPr>
            <w:tcW w:w="2970" w:type="dxa"/>
            <w:shd w:val="clear" w:color="auto" w:fill="auto"/>
          </w:tcPr>
          <w:p w14:paraId="42047DE6" w14:textId="77777777" w:rsidR="00BE087F" w:rsidRPr="005176DD" w:rsidRDefault="00EB2092" w:rsidP="005176DD">
            <w:pPr>
              <w:autoSpaceDE w:val="0"/>
              <w:autoSpaceDN w:val="0"/>
              <w:adjustRightInd w:val="0"/>
              <w:spacing w:line="276" w:lineRule="auto"/>
              <w:contextualSpacing/>
              <w:rPr>
                <w:rFonts w:ascii="Cambria" w:eastAsia="Calibri" w:hAnsi="Cambria" w:cs="Helvetica"/>
                <w:i/>
                <w:color w:val="000000"/>
              </w:rPr>
            </w:pPr>
            <w:r w:rsidRPr="005176DD">
              <w:rPr>
                <w:rFonts w:ascii="Cambria" w:eastAsia="Calibri" w:hAnsi="Cambria" w:cs="Helvetica"/>
                <w:i/>
                <w:color w:val="000000"/>
              </w:rPr>
              <w:t xml:space="preserve">               </w:t>
            </w:r>
            <w:r w:rsidR="00BE087F" w:rsidRPr="005176DD">
              <w:rPr>
                <w:rFonts w:ascii="Cambria" w:eastAsia="Calibri" w:hAnsi="Cambria" w:cs="Helvetica"/>
                <w:i/>
                <w:color w:val="000000"/>
              </w:rPr>
              <w:t xml:space="preserve">G </w:t>
            </w:r>
            <w:r w:rsidR="00BE087F" w:rsidRPr="005176DD">
              <w:rPr>
                <w:rFonts w:ascii="Cambria" w:eastAsia="Calibri" w:hAnsi="Cambria" w:cs="Helvetica"/>
                <w:i/>
                <w:color w:val="000000"/>
                <w:vertAlign w:val="subscript"/>
              </w:rPr>
              <w:t>maks</w:t>
            </w:r>
          </w:p>
        </w:tc>
      </w:tr>
    </w:tbl>
    <w:p w14:paraId="67ECAFD0" w14:textId="77777777" w:rsidR="00BE087F" w:rsidRPr="005176DD" w:rsidRDefault="00BE087F" w:rsidP="005176DD">
      <w:pPr>
        <w:tabs>
          <w:tab w:val="left" w:pos="360"/>
        </w:tabs>
        <w:spacing w:line="276" w:lineRule="auto"/>
        <w:ind w:firstLine="993"/>
        <w:contextualSpacing/>
        <w:jc w:val="both"/>
        <w:rPr>
          <w:rFonts w:ascii="Cambria" w:eastAsia="Calibri" w:hAnsi="Cambria" w:cs="Arial"/>
          <w:bCs/>
        </w:rPr>
      </w:pPr>
      <w:r w:rsidRPr="005176DD">
        <w:rPr>
          <w:rFonts w:ascii="Cambria" w:eastAsia="Calibri" w:hAnsi="Cambria" w:cs="Arial"/>
          <w:bCs/>
        </w:rPr>
        <w:t>gdzie:</w:t>
      </w:r>
      <w:r w:rsidRPr="005176DD">
        <w:rPr>
          <w:rFonts w:ascii="Cambria" w:eastAsia="Calibri" w:hAnsi="Cambria" w:cs="Arial"/>
          <w:bCs/>
        </w:rPr>
        <w:tab/>
      </w:r>
    </w:p>
    <w:p w14:paraId="7E219F97" w14:textId="77777777" w:rsidR="00BE087F" w:rsidRPr="005176DD" w:rsidRDefault="00BE087F" w:rsidP="005176DD">
      <w:pPr>
        <w:tabs>
          <w:tab w:val="left" w:pos="360"/>
        </w:tabs>
        <w:spacing w:line="276" w:lineRule="auto"/>
        <w:ind w:firstLine="993"/>
        <w:contextualSpacing/>
        <w:jc w:val="both"/>
        <w:rPr>
          <w:rFonts w:ascii="Cambria" w:eastAsia="Calibri" w:hAnsi="Cambria" w:cs="Arial"/>
          <w:bCs/>
        </w:rPr>
      </w:pPr>
      <w:r w:rsidRPr="005176DD">
        <w:rPr>
          <w:rFonts w:ascii="Cambria" w:eastAsia="Calibri" w:hAnsi="Cambria" w:cs="Arial"/>
          <w:b/>
          <w:bCs/>
          <w:lang w:val="de-DE"/>
        </w:rPr>
        <w:t xml:space="preserve">G </w:t>
      </w:r>
      <w:r w:rsidRPr="005176DD">
        <w:rPr>
          <w:rFonts w:ascii="Cambria" w:eastAsia="Calibri" w:hAnsi="Cambria" w:cs="Arial"/>
          <w:b/>
          <w:bCs/>
          <w:lang w:val="de-DE"/>
        </w:rPr>
        <w:tab/>
      </w:r>
      <w:r w:rsidRPr="005176DD">
        <w:rPr>
          <w:rFonts w:ascii="Cambria" w:eastAsia="Calibri" w:hAnsi="Cambria" w:cs="Arial"/>
          <w:bCs/>
        </w:rPr>
        <w:t xml:space="preserve">- </w:t>
      </w:r>
      <w:r w:rsidRPr="005176DD">
        <w:rPr>
          <w:rFonts w:ascii="Cambria" w:eastAsia="Calibri" w:hAnsi="Cambria" w:cs="Arial"/>
          <w:bCs/>
        </w:rPr>
        <w:tab/>
        <w:t>wartość punktowa, którą należy wyznaczyć,</w:t>
      </w:r>
    </w:p>
    <w:p w14:paraId="6AF46CAC" w14:textId="77777777" w:rsidR="00BE087F" w:rsidRPr="005176DD" w:rsidRDefault="00BE087F" w:rsidP="005176DD">
      <w:pPr>
        <w:tabs>
          <w:tab w:val="left" w:pos="360"/>
        </w:tabs>
        <w:spacing w:line="276" w:lineRule="auto"/>
        <w:ind w:left="2113" w:hanging="1120"/>
        <w:contextualSpacing/>
        <w:jc w:val="both"/>
        <w:rPr>
          <w:rFonts w:ascii="Cambria" w:eastAsia="Calibri" w:hAnsi="Cambria" w:cs="Arial"/>
          <w:bCs/>
        </w:rPr>
      </w:pPr>
      <w:r w:rsidRPr="005176DD">
        <w:rPr>
          <w:rFonts w:ascii="Cambria" w:eastAsia="Calibri" w:hAnsi="Cambria" w:cs="Arial"/>
          <w:b/>
          <w:bCs/>
          <w:lang w:val="de-DE"/>
        </w:rPr>
        <w:t>G</w:t>
      </w:r>
      <w:r w:rsidRPr="005176DD">
        <w:rPr>
          <w:rFonts w:ascii="Cambria" w:eastAsia="Calibri" w:hAnsi="Cambria" w:cs="Arial"/>
          <w:b/>
          <w:bCs/>
          <w:vertAlign w:val="subscript"/>
          <w:lang w:val="de-DE"/>
        </w:rPr>
        <w:t>max</w:t>
      </w:r>
      <w:r w:rsidRPr="005176DD">
        <w:rPr>
          <w:rFonts w:ascii="Cambria" w:eastAsia="Calibri" w:hAnsi="Cambria" w:cs="Arial"/>
          <w:bCs/>
        </w:rPr>
        <w:t xml:space="preserve"> - </w:t>
      </w:r>
      <w:r w:rsidRPr="005176DD">
        <w:rPr>
          <w:rFonts w:ascii="Cambria" w:eastAsia="Calibri" w:hAnsi="Cambria" w:cs="Arial"/>
          <w:bCs/>
        </w:rPr>
        <w:tab/>
        <w:t>najdłuższy oferowany kres gwarancji</w:t>
      </w:r>
    </w:p>
    <w:p w14:paraId="3DF9F666" w14:textId="77777777" w:rsidR="00BE087F" w:rsidRPr="005176DD" w:rsidRDefault="00BE087F" w:rsidP="005176DD">
      <w:pPr>
        <w:tabs>
          <w:tab w:val="left" w:pos="360"/>
        </w:tabs>
        <w:spacing w:line="276" w:lineRule="auto"/>
        <w:ind w:firstLine="993"/>
        <w:contextualSpacing/>
        <w:jc w:val="both"/>
        <w:rPr>
          <w:rFonts w:ascii="Cambria" w:eastAsia="Calibri" w:hAnsi="Cambria" w:cs="Arial"/>
          <w:bCs/>
        </w:rPr>
      </w:pPr>
      <w:r w:rsidRPr="005176DD">
        <w:rPr>
          <w:rFonts w:ascii="Cambria" w:eastAsia="Calibri" w:hAnsi="Cambria" w:cs="Arial"/>
          <w:b/>
          <w:bCs/>
          <w:lang w:val="de-DE"/>
        </w:rPr>
        <w:t>G</w:t>
      </w:r>
      <w:r w:rsidRPr="005176DD">
        <w:rPr>
          <w:rFonts w:ascii="Cambria" w:eastAsia="Calibri" w:hAnsi="Cambria" w:cs="Arial"/>
          <w:b/>
          <w:bCs/>
          <w:vertAlign w:val="subscript"/>
          <w:lang w:val="de-DE"/>
        </w:rPr>
        <w:t>o</w:t>
      </w:r>
      <w:r w:rsidRPr="005176DD">
        <w:rPr>
          <w:rFonts w:ascii="Cambria" w:eastAsia="Calibri" w:hAnsi="Cambria" w:cs="Arial"/>
          <w:b/>
          <w:bCs/>
          <w:vertAlign w:val="subscript"/>
          <w:lang w:val="de-DE"/>
        </w:rPr>
        <w:tab/>
      </w:r>
      <w:r w:rsidRPr="005176DD">
        <w:rPr>
          <w:rFonts w:ascii="Cambria" w:eastAsia="Calibri" w:hAnsi="Cambria" w:cs="Arial"/>
          <w:bCs/>
        </w:rPr>
        <w:t xml:space="preserve">- </w:t>
      </w:r>
      <w:r w:rsidRPr="005176DD">
        <w:rPr>
          <w:rFonts w:ascii="Cambria" w:eastAsia="Calibri" w:hAnsi="Cambria" w:cs="Arial"/>
          <w:bCs/>
        </w:rPr>
        <w:tab/>
        <w:t>okres gwarancji podany w badanej ofercie</w:t>
      </w:r>
    </w:p>
    <w:p w14:paraId="396E80E5" w14:textId="77777777" w:rsidR="007C1D98" w:rsidRPr="005176DD" w:rsidRDefault="007C1D98" w:rsidP="005176DD">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sz w:val="24"/>
          <w:szCs w:val="24"/>
        </w:rPr>
      </w:pPr>
    </w:p>
    <w:p w14:paraId="5F53A2DD" w14:textId="77777777" w:rsidR="00BE087F" w:rsidRPr="005176DD" w:rsidRDefault="00BE087F" w:rsidP="005176DD">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sz w:val="24"/>
          <w:szCs w:val="24"/>
        </w:rPr>
      </w:pPr>
      <w:r w:rsidRPr="005176DD">
        <w:rPr>
          <w:rFonts w:ascii="Cambria" w:eastAsia="Calibri" w:hAnsi="Cambria" w:cs="Helvetica"/>
          <w:b/>
          <w:bCs/>
          <w:color w:val="000000"/>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0"/>
      </w:tblGrid>
      <w:tr w:rsidR="00BE087F" w:rsidRPr="005176DD" w14:paraId="42C7A813" w14:textId="77777777" w:rsidTr="00BE087F">
        <w:tc>
          <w:tcPr>
            <w:tcW w:w="8466" w:type="dxa"/>
            <w:shd w:val="clear" w:color="auto" w:fill="auto"/>
          </w:tcPr>
          <w:p w14:paraId="269BD1AD" w14:textId="556980BE" w:rsidR="00BE087F" w:rsidRPr="005176DD" w:rsidRDefault="00BE087F" w:rsidP="00B41BAF">
            <w:pPr>
              <w:autoSpaceDE w:val="0"/>
              <w:autoSpaceDN w:val="0"/>
              <w:adjustRightInd w:val="0"/>
              <w:spacing w:line="276" w:lineRule="auto"/>
              <w:jc w:val="both"/>
              <w:rPr>
                <w:rFonts w:ascii="Cambria" w:eastAsia="Calibri" w:hAnsi="Cambria" w:cs="Helvetica"/>
                <w:bCs/>
                <w:color w:val="000000"/>
              </w:rPr>
            </w:pPr>
            <w:r w:rsidRPr="005176DD">
              <w:rPr>
                <w:rFonts w:ascii="Cambria" w:eastAsia="Calibri" w:hAnsi="Cambria" w:cs="Helvetica"/>
                <w:color w:val="000000"/>
              </w:rPr>
              <w:t xml:space="preserve">Zamawiający określa minimalną oraz maksymalną długość okresu gwarancji, </w:t>
            </w:r>
            <w:r w:rsidR="007C1D98" w:rsidRPr="005176DD">
              <w:rPr>
                <w:rFonts w:ascii="Cambria" w:eastAsia="Calibri" w:hAnsi="Cambria" w:cs="Helvetica"/>
                <w:color w:val="000000"/>
              </w:rPr>
              <w:br/>
            </w:r>
            <w:r w:rsidRPr="005176DD">
              <w:rPr>
                <w:rFonts w:ascii="Cambria" w:eastAsia="Calibri" w:hAnsi="Cambria" w:cs="Helvetica"/>
                <w:color w:val="000000"/>
              </w:rPr>
              <w:t xml:space="preserve">w przedziale od 36 miesięcy do 60 miesięcy. </w:t>
            </w:r>
            <w:r w:rsidRPr="005176DD">
              <w:rPr>
                <w:rFonts w:ascii="Cambria" w:eastAsia="Calibri" w:hAnsi="Cambria" w:cs="Helvetica"/>
                <w:b/>
                <w:color w:val="000000"/>
              </w:rPr>
              <w:t>W przypadku zaoferowania przez Wykonawcę długości gwarancji krótszego niż 36 m-cy, Zamawiający ofertę odrzuci</w:t>
            </w:r>
            <w:r w:rsidRPr="005176DD">
              <w:rPr>
                <w:rFonts w:ascii="Cambria" w:eastAsia="Calibri" w:hAnsi="Cambria" w:cs="Helvetica"/>
                <w:color w:val="000000"/>
              </w:rPr>
              <w:t xml:space="preserve">. </w:t>
            </w:r>
            <w:r w:rsidRPr="005176DD">
              <w:rPr>
                <w:rFonts w:ascii="Cambria" w:eastAsia="Calibri" w:hAnsi="Cambria" w:cs="Helvetica"/>
                <w:b/>
                <w:color w:val="000000"/>
              </w:rPr>
              <w:t xml:space="preserve">W przypadku, gdy Wykonawca w ogóle nie wskaże </w:t>
            </w:r>
            <w:r w:rsidR="007C1D98" w:rsidRPr="005176DD">
              <w:rPr>
                <w:rFonts w:ascii="Cambria" w:eastAsia="Calibri" w:hAnsi="Cambria" w:cs="Helvetica"/>
                <w:b/>
                <w:color w:val="000000"/>
              </w:rPr>
              <w:br/>
            </w:r>
            <w:r w:rsidRPr="005176DD">
              <w:rPr>
                <w:rFonts w:ascii="Cambria" w:eastAsia="Calibri" w:hAnsi="Cambria" w:cs="Helvetica"/>
                <w:b/>
                <w:color w:val="000000"/>
              </w:rPr>
              <w:t>w oferci</w:t>
            </w:r>
            <w:r w:rsidR="00B41BAF">
              <w:rPr>
                <w:rFonts w:ascii="Cambria" w:eastAsia="Calibri" w:hAnsi="Cambria" w:cs="Helvetica"/>
                <w:b/>
                <w:color w:val="000000"/>
              </w:rPr>
              <w:t>e oferowanego okresu gwarancji Z</w:t>
            </w:r>
            <w:r w:rsidRPr="005176DD">
              <w:rPr>
                <w:rFonts w:ascii="Cambria" w:eastAsia="Calibri" w:hAnsi="Cambria" w:cs="Helvetica"/>
                <w:b/>
                <w:color w:val="000000"/>
              </w:rPr>
              <w:t xml:space="preserve">amawiający przyjmie, </w:t>
            </w:r>
            <w:r w:rsidR="007C1D98" w:rsidRPr="005176DD">
              <w:rPr>
                <w:rFonts w:ascii="Cambria" w:eastAsia="Calibri" w:hAnsi="Cambria" w:cs="Helvetica"/>
                <w:b/>
                <w:color w:val="000000"/>
              </w:rPr>
              <w:br/>
            </w:r>
            <w:r w:rsidRPr="005176DD">
              <w:rPr>
                <w:rFonts w:ascii="Cambria" w:eastAsia="Calibri" w:hAnsi="Cambria" w:cs="Helvetica"/>
                <w:b/>
                <w:color w:val="000000"/>
              </w:rPr>
              <w:t>że Wykonawca nie oferuje gwarancji, i ofertę odrzuci.</w:t>
            </w:r>
            <w:r w:rsidRPr="005176DD">
              <w:rPr>
                <w:rFonts w:ascii="Cambria" w:eastAsia="Calibri" w:hAnsi="Cambria" w:cs="Helvetica"/>
                <w:color w:val="000000"/>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Wykonawcy oferują długości okresu gwarancji</w:t>
            </w:r>
            <w:r w:rsidR="00B41BAF">
              <w:rPr>
                <w:rFonts w:ascii="Cambria" w:eastAsia="Calibri" w:hAnsi="Cambria" w:cs="Helvetica"/>
                <w:color w:val="000000"/>
              </w:rPr>
              <w:t xml:space="preserve"> </w:t>
            </w:r>
            <w:r w:rsidRPr="005176DD">
              <w:rPr>
                <w:rFonts w:ascii="Cambria" w:eastAsia="Calibri" w:hAnsi="Cambria" w:cs="Helvetica"/>
                <w:color w:val="000000"/>
              </w:rPr>
              <w:t>w pełnych miesiącach</w:t>
            </w:r>
            <w:r w:rsidR="00B41BAF">
              <w:rPr>
                <w:rFonts w:ascii="Cambria" w:eastAsia="Calibri" w:hAnsi="Cambria" w:cs="Helvetica"/>
                <w:color w:val="000000"/>
              </w:rPr>
              <w:t xml:space="preserve"> </w:t>
            </w:r>
            <w:r w:rsidRPr="005176DD">
              <w:rPr>
                <w:rFonts w:ascii="Cambria" w:eastAsia="Calibri" w:hAnsi="Cambria" w:cs="Helvetica"/>
                <w:color w:val="000000"/>
              </w:rPr>
              <w:t>(w przedziale od 36 do 60 miesięcy).</w:t>
            </w:r>
          </w:p>
        </w:tc>
      </w:tr>
    </w:tbl>
    <w:p w14:paraId="0087ACA9" w14:textId="77777777" w:rsidR="00BE087F" w:rsidRPr="005176DD" w:rsidRDefault="00BE087F" w:rsidP="005176DD">
      <w:pPr>
        <w:pStyle w:val="Listanumerowana2"/>
        <w:numPr>
          <w:ilvl w:val="0"/>
          <w:numId w:val="0"/>
        </w:numPr>
        <w:spacing w:line="276" w:lineRule="auto"/>
        <w:ind w:left="709"/>
        <w:rPr>
          <w:rFonts w:ascii="Cambria" w:hAnsi="Cambria"/>
          <w:sz w:val="24"/>
        </w:rPr>
      </w:pPr>
    </w:p>
    <w:p w14:paraId="6FF77502" w14:textId="77777777" w:rsidR="00BE087F" w:rsidRPr="005176DD" w:rsidRDefault="00BE087F" w:rsidP="005176DD">
      <w:pPr>
        <w:pStyle w:val="Listanumerowana2"/>
        <w:spacing w:line="276" w:lineRule="auto"/>
        <w:ind w:left="709" w:hanging="709"/>
        <w:rPr>
          <w:rFonts w:ascii="Cambria" w:hAnsi="Cambria"/>
          <w:sz w:val="24"/>
        </w:rPr>
      </w:pPr>
      <w:r w:rsidRPr="005176DD">
        <w:rPr>
          <w:rFonts w:ascii="Cambria" w:hAnsi="Cambria"/>
          <w:sz w:val="24"/>
        </w:rPr>
        <w:t>Za najkorzystniejszą ofertę w danej części zamówienia zostanie uznana oferta, która otrzyma największą ilość punktów (O) obliczoną na podstawie wzoru:</w:t>
      </w:r>
    </w:p>
    <w:p w14:paraId="0350AE9D" w14:textId="77777777" w:rsidR="007C1D98" w:rsidRPr="005176DD" w:rsidRDefault="007C1D98" w:rsidP="005176DD">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24"/>
          <w:szCs w:val="24"/>
        </w:rPr>
      </w:pPr>
    </w:p>
    <w:p w14:paraId="494776CE" w14:textId="77777777" w:rsidR="00BE087F" w:rsidRPr="005176DD" w:rsidRDefault="00BE087F" w:rsidP="005176DD">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24"/>
          <w:szCs w:val="24"/>
        </w:rPr>
      </w:pPr>
      <w:r w:rsidRPr="005176DD">
        <w:rPr>
          <w:rFonts w:ascii="Cambria" w:hAnsi="Cambria" w:cs="Helvetica"/>
          <w:b/>
          <w:bCs/>
          <w:color w:val="000000"/>
          <w:sz w:val="24"/>
          <w:szCs w:val="24"/>
        </w:rPr>
        <w:t xml:space="preserve">O = C + G </w:t>
      </w:r>
    </w:p>
    <w:p w14:paraId="55A59866" w14:textId="77777777" w:rsidR="00BE087F" w:rsidRPr="005176DD" w:rsidRDefault="00BE087F" w:rsidP="005176DD">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5176DD">
        <w:rPr>
          <w:rFonts w:ascii="Cambria" w:hAnsi="Cambria" w:cs="Helvetica"/>
          <w:bCs/>
          <w:color w:val="000000"/>
          <w:sz w:val="24"/>
          <w:szCs w:val="24"/>
          <w:u w:val="single"/>
        </w:rPr>
        <w:t xml:space="preserve">gdzie: </w:t>
      </w:r>
    </w:p>
    <w:p w14:paraId="4CD4708C" w14:textId="77777777" w:rsidR="00BE087F" w:rsidRPr="005176DD" w:rsidRDefault="00BE087F" w:rsidP="005176DD">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5176DD">
        <w:rPr>
          <w:rFonts w:ascii="Cambria" w:hAnsi="Cambria" w:cs="Helvetica"/>
          <w:bCs/>
          <w:color w:val="000000"/>
          <w:sz w:val="24"/>
          <w:szCs w:val="24"/>
        </w:rPr>
        <w:t xml:space="preserve">O- łączna ilość punktów oferty ocenianej, </w:t>
      </w:r>
    </w:p>
    <w:p w14:paraId="0CEE8F7E" w14:textId="77777777" w:rsidR="00BE087F" w:rsidRPr="005176DD" w:rsidRDefault="00BE087F" w:rsidP="005176DD">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5176DD">
        <w:rPr>
          <w:rFonts w:ascii="Cambria" w:hAnsi="Cambria" w:cs="Helvetica"/>
          <w:bCs/>
          <w:color w:val="000000"/>
          <w:sz w:val="24"/>
          <w:szCs w:val="24"/>
        </w:rPr>
        <w:t xml:space="preserve">C- liczba punktów uzyskanych w kryterium </w:t>
      </w:r>
      <w:r w:rsidRPr="005176DD">
        <w:rPr>
          <w:rFonts w:ascii="Cambria" w:hAnsi="Cambria" w:cs="Helvetica"/>
          <w:b/>
          <w:bCs/>
          <w:color w:val="000000"/>
          <w:sz w:val="24"/>
          <w:szCs w:val="24"/>
        </w:rPr>
        <w:t>„Cena”</w:t>
      </w:r>
      <w:r w:rsidRPr="005176DD">
        <w:rPr>
          <w:rFonts w:ascii="Cambria" w:hAnsi="Cambria" w:cs="Helvetica"/>
          <w:bCs/>
          <w:color w:val="000000"/>
          <w:sz w:val="24"/>
          <w:szCs w:val="24"/>
        </w:rPr>
        <w:t xml:space="preserve"> </w:t>
      </w:r>
    </w:p>
    <w:p w14:paraId="37038614" w14:textId="77777777" w:rsidR="00BE087F" w:rsidRPr="005176DD" w:rsidRDefault="00BE087F" w:rsidP="005176DD">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5176DD">
        <w:rPr>
          <w:rFonts w:ascii="Cambria" w:hAnsi="Cambria" w:cs="Helvetica"/>
          <w:bCs/>
          <w:color w:val="000000"/>
          <w:sz w:val="24"/>
          <w:szCs w:val="24"/>
        </w:rPr>
        <w:t xml:space="preserve">G- liczba punktów uzyskanych w kryterium </w:t>
      </w:r>
      <w:r w:rsidRPr="005176DD">
        <w:rPr>
          <w:rFonts w:ascii="Cambria" w:hAnsi="Cambria" w:cs="Helvetica"/>
          <w:b/>
          <w:bCs/>
          <w:color w:val="000000"/>
          <w:sz w:val="24"/>
          <w:szCs w:val="24"/>
        </w:rPr>
        <w:t>„Długość okresu gwarancji na roboty budowlane oraz zamontowane materiały i urządzenia”</w:t>
      </w:r>
      <w:r w:rsidRPr="005176DD">
        <w:rPr>
          <w:rFonts w:ascii="Cambria" w:hAnsi="Cambria" w:cs="Helvetica"/>
          <w:bCs/>
          <w:color w:val="000000"/>
          <w:sz w:val="24"/>
          <w:szCs w:val="24"/>
        </w:rPr>
        <w:t>.</w:t>
      </w:r>
    </w:p>
    <w:p w14:paraId="1D3B74AD" w14:textId="77777777" w:rsidR="00593636" w:rsidRPr="005176DD" w:rsidRDefault="00593636" w:rsidP="005176D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14:paraId="0CF7C84C" w14:textId="77777777" w:rsidR="00373157" w:rsidRPr="005176DD" w:rsidRDefault="00373157" w:rsidP="005176DD">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5176DD">
        <w:rPr>
          <w:rFonts w:ascii="Cambria" w:eastAsia="Cambria" w:hAnsi="Cambria"/>
          <w:color w:val="000000"/>
          <w:sz w:val="24"/>
          <w:szCs w:val="24"/>
        </w:rPr>
        <w:t xml:space="preserve">Za najkorzystniejszą zostanie uznana oferta z największą liczbą punktów, </w:t>
      </w:r>
      <w:r w:rsidR="007C1D98" w:rsidRPr="005176DD">
        <w:rPr>
          <w:rFonts w:ascii="Cambria" w:eastAsia="Cambria" w:hAnsi="Cambria"/>
          <w:color w:val="000000"/>
          <w:sz w:val="24"/>
          <w:szCs w:val="24"/>
        </w:rPr>
        <w:br/>
      </w:r>
      <w:r w:rsidRPr="005176DD">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5176DD" w14:paraId="0B9A83F9" w14:textId="77777777" w:rsidTr="009F087A">
        <w:trPr>
          <w:jc w:val="center"/>
        </w:trPr>
        <w:tc>
          <w:tcPr>
            <w:tcW w:w="9102" w:type="dxa"/>
            <w:shd w:val="clear" w:color="auto" w:fill="auto"/>
          </w:tcPr>
          <w:p w14:paraId="18CBCEF9" w14:textId="77777777" w:rsidR="00B101BD" w:rsidRPr="005176DD" w:rsidRDefault="00B101BD"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13</w:t>
            </w:r>
          </w:p>
          <w:p w14:paraId="5DCFE53F" w14:textId="77777777" w:rsidR="00B101BD" w:rsidRPr="005176DD" w:rsidRDefault="00B101BD"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UDZIELENIE ZAMÓWIENIA</w:t>
            </w:r>
          </w:p>
        </w:tc>
      </w:tr>
    </w:tbl>
    <w:p w14:paraId="41C59204" w14:textId="77777777" w:rsidR="00B101BD" w:rsidRPr="005176DD" w:rsidRDefault="00B101BD" w:rsidP="005176DD">
      <w:pPr>
        <w:spacing w:line="276" w:lineRule="auto"/>
        <w:ind w:left="340"/>
        <w:rPr>
          <w:rFonts w:ascii="Cambria" w:hAnsi="Cambria" w:cs="Arial"/>
          <w:bCs/>
        </w:rPr>
      </w:pPr>
    </w:p>
    <w:p w14:paraId="537F83E3" w14:textId="77777777" w:rsidR="00EB5A38" w:rsidRPr="005176DD" w:rsidRDefault="00EB5A38" w:rsidP="005176DD">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4DA7769F" w14:textId="77777777" w:rsidR="00F93D79" w:rsidRPr="00F93D79" w:rsidRDefault="00F93D79" w:rsidP="00F93D79">
      <w:pPr>
        <w:numPr>
          <w:ilvl w:val="1"/>
          <w:numId w:val="6"/>
        </w:numPr>
        <w:tabs>
          <w:tab w:val="left" w:pos="709"/>
          <w:tab w:val="left" w:pos="1276"/>
          <w:tab w:val="left" w:pos="1418"/>
        </w:tabs>
        <w:suppressAutoHyphens/>
        <w:spacing w:line="276" w:lineRule="auto"/>
        <w:ind w:left="709" w:hanging="709"/>
        <w:contextualSpacing/>
        <w:jc w:val="both"/>
        <w:rPr>
          <w:rFonts w:ascii="Cambria" w:eastAsia="SimSun" w:hAnsi="Cambria"/>
          <w:color w:val="000000"/>
          <w:lang w:eastAsia="zh-CN"/>
        </w:rPr>
      </w:pPr>
      <w:r w:rsidRPr="00F93D79">
        <w:rPr>
          <w:rFonts w:ascii="Cambria" w:eastAsia="SimSun" w:hAnsi="Cambria"/>
          <w:color w:val="000000"/>
          <w:lang w:eastAsia="zh-CN"/>
        </w:rPr>
        <w:t>Zamawiający udzieli zamówienia Wykonawcy, którego oferta została wybrana jako najkorzystniejsza.</w:t>
      </w:r>
    </w:p>
    <w:p w14:paraId="2C7E8C34" w14:textId="77777777" w:rsidR="00F93D79" w:rsidRPr="00F93D79" w:rsidRDefault="00F93D79" w:rsidP="00F93D79">
      <w:pPr>
        <w:numPr>
          <w:ilvl w:val="1"/>
          <w:numId w:val="6"/>
        </w:numPr>
        <w:tabs>
          <w:tab w:val="left" w:pos="709"/>
          <w:tab w:val="left" w:pos="1276"/>
          <w:tab w:val="left" w:pos="1418"/>
        </w:tabs>
        <w:suppressAutoHyphens/>
        <w:spacing w:line="276" w:lineRule="auto"/>
        <w:ind w:left="709" w:hanging="709"/>
        <w:contextualSpacing/>
        <w:jc w:val="both"/>
        <w:rPr>
          <w:rFonts w:ascii="Cambria" w:eastAsia="SimSun" w:hAnsi="Cambria"/>
          <w:color w:val="000000"/>
          <w:lang w:eastAsia="zh-CN"/>
        </w:rPr>
      </w:pPr>
      <w:r w:rsidRPr="00F93D79">
        <w:rPr>
          <w:rFonts w:ascii="Cambria" w:eastAsia="SimSun" w:hAnsi="Cambria"/>
          <w:color w:val="000000"/>
          <w:lang w:eastAsia="zh-CN"/>
        </w:rPr>
        <w:t>Stosownie do art. 92 ust. 1 ustawy Pzp, Zamawiający informuje niezwłocznie wszystkich Wykonawców o:</w:t>
      </w:r>
    </w:p>
    <w:p w14:paraId="0DD56396" w14:textId="0A81D5BD" w:rsidR="00F93D79" w:rsidRPr="00F93D79" w:rsidRDefault="00F93D79" w:rsidP="005215EE">
      <w:pPr>
        <w:numPr>
          <w:ilvl w:val="0"/>
          <w:numId w:val="14"/>
        </w:numPr>
        <w:tabs>
          <w:tab w:val="left" w:pos="709"/>
          <w:tab w:val="left" w:pos="1134"/>
          <w:tab w:val="left" w:pos="1276"/>
        </w:tabs>
        <w:suppressAutoHyphens/>
        <w:spacing w:line="276" w:lineRule="auto"/>
        <w:ind w:left="993" w:hanging="284"/>
        <w:contextualSpacing/>
        <w:jc w:val="both"/>
        <w:rPr>
          <w:rFonts w:ascii="Cambria" w:eastAsia="SimSun" w:hAnsi="Cambria"/>
          <w:color w:val="000000"/>
          <w:lang w:eastAsia="zh-CN"/>
        </w:rPr>
      </w:pPr>
      <w:r w:rsidRPr="00F93D79">
        <w:rPr>
          <w:rFonts w:ascii="Cambria" w:eastAsia="SimSun" w:hAnsi="Cambria"/>
          <w:color w:val="000000"/>
          <w:lang w:eastAsia="zh-CN"/>
        </w:rPr>
        <w:t>wyborze najkorzystniejszej oferty, podając nazwę albo imię i nazwisko, siedzibę albo miejsce zamieszkania i adres, jeżeli jest mie</w:t>
      </w:r>
      <w:r w:rsidR="00B41BAF">
        <w:rPr>
          <w:rFonts w:ascii="Cambria" w:eastAsia="SimSun" w:hAnsi="Cambria"/>
          <w:color w:val="000000"/>
          <w:lang w:eastAsia="zh-CN"/>
        </w:rPr>
        <w:t>jscem wykonywania działalności W</w:t>
      </w:r>
      <w:r w:rsidRPr="00F93D79">
        <w:rPr>
          <w:rFonts w:ascii="Cambria" w:eastAsia="SimSun" w:hAnsi="Cambria"/>
          <w:color w:val="000000"/>
          <w:lang w:eastAsia="zh-CN"/>
        </w:rPr>
        <w:t xml:space="preserve">ykonawcy, którego ofertę wybrano oraz nazwy albo imiona </w:t>
      </w:r>
      <w:r w:rsidRPr="00F93D79">
        <w:rPr>
          <w:rFonts w:ascii="Cambria" w:eastAsia="SimSun" w:hAnsi="Cambria"/>
          <w:color w:val="000000"/>
          <w:lang w:eastAsia="zh-CN"/>
        </w:rPr>
        <w:br/>
        <w:t xml:space="preserve">i nazwiska, siedziby albo miejsca zamieszkania i adresy, jeżeli są miejscami wykonywania działalności Wykonawców, którzy złożyli oferty, a także przyznaną ofertom w każdym kryterium oceny ofert i łączną punktację, </w:t>
      </w:r>
    </w:p>
    <w:p w14:paraId="4E5A29EA" w14:textId="77777777" w:rsidR="00F93D79" w:rsidRPr="00F93D79" w:rsidRDefault="00F93D79" w:rsidP="005215EE">
      <w:pPr>
        <w:numPr>
          <w:ilvl w:val="0"/>
          <w:numId w:val="14"/>
        </w:numPr>
        <w:tabs>
          <w:tab w:val="left" w:pos="709"/>
          <w:tab w:val="left" w:pos="1134"/>
          <w:tab w:val="left" w:pos="1276"/>
        </w:tabs>
        <w:suppressAutoHyphens/>
        <w:spacing w:line="276" w:lineRule="auto"/>
        <w:ind w:left="993" w:hanging="284"/>
        <w:contextualSpacing/>
        <w:jc w:val="both"/>
        <w:rPr>
          <w:rFonts w:ascii="Cambria" w:eastAsia="SimSun" w:hAnsi="Cambria"/>
          <w:color w:val="000000"/>
          <w:lang w:eastAsia="zh-CN"/>
        </w:rPr>
      </w:pPr>
      <w:r w:rsidRPr="00F93D79">
        <w:rPr>
          <w:rFonts w:ascii="Cambria" w:eastAsia="SimSun" w:hAnsi="Cambria"/>
          <w:color w:val="000000"/>
          <w:lang w:eastAsia="zh-CN"/>
        </w:rPr>
        <w:t xml:space="preserve">Wykonawcach, którzy zostali wykluczeni, </w:t>
      </w:r>
    </w:p>
    <w:p w14:paraId="7406C73A" w14:textId="77777777" w:rsidR="00F93D79" w:rsidRPr="00F93D79" w:rsidRDefault="00F93D79" w:rsidP="005215EE">
      <w:pPr>
        <w:numPr>
          <w:ilvl w:val="0"/>
          <w:numId w:val="14"/>
        </w:numPr>
        <w:tabs>
          <w:tab w:val="left" w:pos="709"/>
          <w:tab w:val="left" w:pos="1134"/>
          <w:tab w:val="left" w:pos="1276"/>
        </w:tabs>
        <w:suppressAutoHyphens/>
        <w:spacing w:line="276" w:lineRule="auto"/>
        <w:ind w:left="993" w:hanging="284"/>
        <w:contextualSpacing/>
        <w:jc w:val="both"/>
        <w:rPr>
          <w:rFonts w:ascii="Cambria" w:eastAsia="SimSun" w:hAnsi="Cambria"/>
          <w:color w:val="000000"/>
          <w:lang w:eastAsia="zh-CN"/>
        </w:rPr>
      </w:pPr>
      <w:r w:rsidRPr="00F93D79">
        <w:rPr>
          <w:rFonts w:ascii="Cambria" w:eastAsia="SimSun" w:hAnsi="Cambria"/>
          <w:color w:val="000000"/>
          <w:lang w:eastAsia="zh-CN"/>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4315F860" w14:textId="77777777" w:rsidR="00F93D79" w:rsidRPr="00F93D79" w:rsidRDefault="00F93D79" w:rsidP="005215EE">
      <w:pPr>
        <w:numPr>
          <w:ilvl w:val="0"/>
          <w:numId w:val="14"/>
        </w:numPr>
        <w:tabs>
          <w:tab w:val="left" w:pos="709"/>
          <w:tab w:val="left" w:pos="1134"/>
          <w:tab w:val="left" w:pos="1276"/>
        </w:tabs>
        <w:suppressAutoHyphens/>
        <w:spacing w:line="276" w:lineRule="auto"/>
        <w:ind w:left="993" w:hanging="284"/>
        <w:contextualSpacing/>
        <w:jc w:val="both"/>
        <w:rPr>
          <w:rFonts w:ascii="Cambria" w:eastAsia="SimSun" w:hAnsi="Cambria"/>
          <w:color w:val="000000"/>
          <w:lang w:eastAsia="zh-CN"/>
        </w:rPr>
      </w:pPr>
      <w:r w:rsidRPr="00F93D79">
        <w:rPr>
          <w:rFonts w:ascii="Cambria" w:eastAsia="SimSun" w:hAnsi="Cambria"/>
          <w:color w:val="000000"/>
          <w:lang w:eastAsia="zh-CN"/>
        </w:rPr>
        <w:t xml:space="preserve">Wykonawcach, którzy złożyli oferty niepodlegające odrzuceniu, ale nie zostali zaproszeni do kolejnego etapu negocjacji albo dialogu, </w:t>
      </w:r>
    </w:p>
    <w:p w14:paraId="3CE661E7" w14:textId="77777777" w:rsidR="00F93D79" w:rsidRPr="00F93D79" w:rsidRDefault="00F93D79" w:rsidP="005215EE">
      <w:pPr>
        <w:numPr>
          <w:ilvl w:val="0"/>
          <w:numId w:val="14"/>
        </w:numPr>
        <w:tabs>
          <w:tab w:val="left" w:pos="709"/>
          <w:tab w:val="left" w:pos="1134"/>
          <w:tab w:val="left" w:pos="1276"/>
        </w:tabs>
        <w:suppressAutoHyphens/>
        <w:spacing w:line="276" w:lineRule="auto"/>
        <w:ind w:left="993" w:hanging="284"/>
        <w:contextualSpacing/>
        <w:jc w:val="both"/>
        <w:rPr>
          <w:rFonts w:ascii="Cambria" w:eastAsia="SimSun" w:hAnsi="Cambria"/>
          <w:color w:val="000000"/>
          <w:lang w:eastAsia="zh-CN"/>
        </w:rPr>
      </w:pPr>
      <w:r w:rsidRPr="00F93D79">
        <w:rPr>
          <w:rFonts w:ascii="Cambria" w:eastAsia="SimSun" w:hAnsi="Cambria"/>
          <w:color w:val="000000"/>
          <w:lang w:eastAsia="zh-CN"/>
        </w:rPr>
        <w:t xml:space="preserve">dopuszczeniu do dynamicznego systemu zakupów, </w:t>
      </w:r>
    </w:p>
    <w:p w14:paraId="6D46AB63" w14:textId="77777777" w:rsidR="00F93D79" w:rsidRPr="00F93D79" w:rsidRDefault="00F93D79" w:rsidP="005215EE">
      <w:pPr>
        <w:numPr>
          <w:ilvl w:val="0"/>
          <w:numId w:val="14"/>
        </w:numPr>
        <w:tabs>
          <w:tab w:val="left" w:pos="709"/>
          <w:tab w:val="left" w:pos="1134"/>
          <w:tab w:val="left" w:pos="1276"/>
        </w:tabs>
        <w:suppressAutoHyphens/>
        <w:spacing w:line="276" w:lineRule="auto"/>
        <w:ind w:left="993" w:hanging="284"/>
        <w:contextualSpacing/>
        <w:jc w:val="both"/>
        <w:rPr>
          <w:rFonts w:ascii="Cambria" w:eastAsia="SimSun" w:hAnsi="Cambria"/>
          <w:color w:val="000000"/>
          <w:lang w:eastAsia="zh-CN"/>
        </w:rPr>
      </w:pPr>
      <w:r w:rsidRPr="00F93D79">
        <w:rPr>
          <w:rFonts w:ascii="Cambria" w:eastAsia="SimSun" w:hAnsi="Cambria"/>
          <w:color w:val="000000"/>
          <w:lang w:eastAsia="zh-CN"/>
        </w:rPr>
        <w:t xml:space="preserve">nieustanowieniu dynamicznego systemu zakupów, </w:t>
      </w:r>
    </w:p>
    <w:p w14:paraId="4B29F850" w14:textId="77777777" w:rsidR="00F93D79" w:rsidRPr="00F93D79" w:rsidRDefault="00F93D79" w:rsidP="005215EE">
      <w:pPr>
        <w:numPr>
          <w:ilvl w:val="0"/>
          <w:numId w:val="14"/>
        </w:numPr>
        <w:tabs>
          <w:tab w:val="left" w:pos="709"/>
          <w:tab w:val="left" w:pos="1134"/>
          <w:tab w:val="left" w:pos="1276"/>
        </w:tabs>
        <w:suppressAutoHyphens/>
        <w:spacing w:line="276" w:lineRule="auto"/>
        <w:ind w:left="993" w:hanging="284"/>
        <w:contextualSpacing/>
        <w:jc w:val="both"/>
        <w:rPr>
          <w:rFonts w:ascii="Cambria" w:eastAsia="SimSun" w:hAnsi="Cambria"/>
          <w:color w:val="000000"/>
          <w:lang w:eastAsia="zh-CN"/>
        </w:rPr>
      </w:pPr>
      <w:r w:rsidRPr="00F93D79">
        <w:rPr>
          <w:rFonts w:ascii="Cambria" w:eastAsia="SimSun" w:hAnsi="Cambria"/>
          <w:color w:val="000000"/>
          <w:lang w:eastAsia="zh-CN"/>
        </w:rPr>
        <w:t>unieważnieniu postępowania,</w:t>
      </w:r>
    </w:p>
    <w:p w14:paraId="2427FEF0" w14:textId="77777777" w:rsidR="00F93D79" w:rsidRPr="00F93D79" w:rsidRDefault="00F93D79" w:rsidP="00F93D79">
      <w:pPr>
        <w:tabs>
          <w:tab w:val="left" w:pos="709"/>
          <w:tab w:val="left" w:pos="1276"/>
          <w:tab w:val="left" w:pos="1418"/>
        </w:tabs>
        <w:suppressAutoHyphens/>
        <w:spacing w:line="276" w:lineRule="auto"/>
        <w:ind w:left="709"/>
        <w:contextualSpacing/>
        <w:jc w:val="both"/>
        <w:rPr>
          <w:rFonts w:ascii="Cambria" w:eastAsia="SimSun" w:hAnsi="Cambria"/>
          <w:i/>
          <w:color w:val="000000"/>
          <w:lang w:eastAsia="zh-CN"/>
        </w:rPr>
      </w:pPr>
      <w:r w:rsidRPr="00F93D79">
        <w:rPr>
          <w:rFonts w:ascii="Cambria" w:eastAsia="SimSun" w:hAnsi="Cambria"/>
          <w:i/>
          <w:color w:val="000000"/>
          <w:lang w:eastAsia="zh-CN"/>
        </w:rPr>
        <w:t>podając uzasadnienie faktyczne i prawne.</w:t>
      </w:r>
    </w:p>
    <w:p w14:paraId="2D6C09EA" w14:textId="77777777" w:rsidR="00F93D79" w:rsidRPr="00F93D79" w:rsidRDefault="00F93D79" w:rsidP="00F93D79">
      <w:pPr>
        <w:numPr>
          <w:ilvl w:val="1"/>
          <w:numId w:val="6"/>
        </w:numPr>
        <w:tabs>
          <w:tab w:val="left" w:pos="709"/>
          <w:tab w:val="left" w:pos="1276"/>
          <w:tab w:val="left" w:pos="1418"/>
        </w:tabs>
        <w:suppressAutoHyphens/>
        <w:spacing w:line="276" w:lineRule="auto"/>
        <w:ind w:left="709" w:hanging="709"/>
        <w:contextualSpacing/>
        <w:jc w:val="both"/>
        <w:rPr>
          <w:rFonts w:ascii="Cambria" w:eastAsia="SimSun" w:hAnsi="Cambria"/>
          <w:vanish/>
          <w:color w:val="C00000"/>
          <w:lang w:eastAsia="zh-CN"/>
        </w:rPr>
      </w:pPr>
      <w:r w:rsidRPr="00F93D79">
        <w:rPr>
          <w:rFonts w:ascii="Cambria" w:eastAsia="SimSun" w:hAnsi="Cambria"/>
          <w:color w:val="000000"/>
          <w:lang w:eastAsia="zh-CN"/>
        </w:rPr>
        <w:t xml:space="preserve">Informacje o których mowa w pkt. 13.2 tiret pierwszy oraz tiret </w:t>
      </w:r>
      <w:r w:rsidRPr="00F93D79">
        <w:rPr>
          <w:rFonts w:ascii="Cambria" w:eastAsia="SimSun" w:hAnsi="Cambria"/>
          <w:color w:val="000000"/>
          <w:lang w:eastAsia="zh-CN"/>
        </w:rPr>
        <w:br/>
        <w:t xml:space="preserve">piąty – siódmy, Zamawiający opublikuje na swojej stronie internetowej: </w:t>
      </w:r>
      <w:r w:rsidRPr="00F93D79">
        <w:rPr>
          <w:rFonts w:ascii="Cambria" w:eastAsia="SimSun" w:hAnsi="Cambria" w:cs="Arial"/>
          <w:bCs/>
          <w:color w:val="000000" w:themeColor="text1"/>
          <w:lang w:eastAsia="zh-CN"/>
        </w:rPr>
        <w:t>(</w:t>
      </w:r>
      <w:r w:rsidRPr="00F93D79">
        <w:rPr>
          <w:rFonts w:ascii="Cambria" w:eastAsia="SimSun" w:hAnsi="Cambria"/>
          <w:color w:val="806000" w:themeColor="accent4" w:themeShade="80"/>
          <w:u w:val="single"/>
          <w:lang w:eastAsia="zh-CN"/>
        </w:rPr>
        <w:t>http://muzeum.bialystok.pl</w:t>
      </w:r>
      <w:r w:rsidRPr="00F93D79">
        <w:rPr>
          <w:rFonts w:ascii="Cambria" w:eastAsia="SimSun" w:hAnsi="Cambria" w:cs="Arial"/>
          <w:bCs/>
          <w:color w:val="000000" w:themeColor="text1"/>
          <w:lang w:eastAsia="zh-CN"/>
        </w:rPr>
        <w:t>)</w:t>
      </w:r>
    </w:p>
    <w:p w14:paraId="24C52FD9" w14:textId="77777777" w:rsidR="00F93D79" w:rsidRPr="00F93D79" w:rsidRDefault="00F93D79" w:rsidP="00F93D79">
      <w:pPr>
        <w:numPr>
          <w:ilvl w:val="0"/>
          <w:numId w:val="6"/>
        </w:numPr>
        <w:tabs>
          <w:tab w:val="left" w:pos="1134"/>
          <w:tab w:val="left" w:pos="1276"/>
          <w:tab w:val="left" w:pos="1418"/>
        </w:tabs>
        <w:suppressAutoHyphens/>
        <w:spacing w:line="276" w:lineRule="auto"/>
        <w:ind w:left="709" w:hanging="709"/>
        <w:contextualSpacing/>
        <w:jc w:val="both"/>
        <w:rPr>
          <w:rFonts w:ascii="Cambria" w:eastAsia="SimSun" w:hAnsi="Cambria"/>
          <w:vanish/>
          <w:color w:val="C00000"/>
          <w:lang w:eastAsia="zh-CN"/>
        </w:rPr>
      </w:pPr>
    </w:p>
    <w:p w14:paraId="2E37DDA1" w14:textId="37DDF117" w:rsidR="00BD7437" w:rsidRDefault="00F93D79" w:rsidP="00F93D79">
      <w:pPr>
        <w:tabs>
          <w:tab w:val="left" w:pos="709"/>
          <w:tab w:val="left" w:pos="1276"/>
          <w:tab w:val="left" w:pos="1418"/>
        </w:tabs>
        <w:suppressAutoHyphens/>
        <w:spacing w:line="276" w:lineRule="auto"/>
        <w:rPr>
          <w:rFonts w:ascii="Cambria" w:eastAsiaTheme="minorHAnsi" w:hAnsi="Cambria" w:cs="Arial"/>
          <w:bCs/>
          <w:color w:val="000000" w:themeColor="text1"/>
        </w:rPr>
      </w:pPr>
      <w:r w:rsidRPr="00F93D79">
        <w:rPr>
          <w:rFonts w:ascii="Cambria" w:eastAsiaTheme="minorHAnsi" w:hAnsi="Cambria" w:cs="Arial"/>
          <w:bCs/>
          <w:color w:val="000000" w:themeColor="text1"/>
        </w:rPr>
        <w:t>.</w:t>
      </w:r>
    </w:p>
    <w:p w14:paraId="5876E3FC" w14:textId="77777777" w:rsidR="00F93D79" w:rsidRPr="005176DD" w:rsidRDefault="00F93D79" w:rsidP="00F93D79">
      <w:pPr>
        <w:tabs>
          <w:tab w:val="left" w:pos="709"/>
          <w:tab w:val="left" w:pos="1276"/>
          <w:tab w:val="left" w:pos="1418"/>
        </w:tabs>
        <w:suppressAutoHyphens/>
        <w:spacing w:line="276" w:lineRule="auto"/>
        <w:rPr>
          <w:rFonts w:ascii="Cambria" w:hAnsi="Cambria"/>
          <w:vanish/>
          <w:color w:val="C00000"/>
        </w:rPr>
      </w:pPr>
    </w:p>
    <w:p w14:paraId="303E2FD9" w14:textId="77777777" w:rsidR="00B101BD" w:rsidRPr="005176DD" w:rsidRDefault="00B101BD" w:rsidP="005176DD">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14:paraId="5CBE60D0" w14:textId="77777777" w:rsidR="00944E26" w:rsidRPr="005176DD" w:rsidRDefault="00944E26" w:rsidP="005176D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070"/>
      </w:tblGrid>
      <w:tr w:rsidR="00811203" w:rsidRPr="005176DD" w14:paraId="4FAE0619" w14:textId="77777777" w:rsidTr="009F087A">
        <w:trPr>
          <w:trHeight w:val="1015"/>
          <w:jc w:val="center"/>
        </w:trPr>
        <w:tc>
          <w:tcPr>
            <w:tcW w:w="9102" w:type="dxa"/>
            <w:shd w:val="clear" w:color="auto" w:fill="auto"/>
          </w:tcPr>
          <w:p w14:paraId="0E94E242" w14:textId="77777777" w:rsidR="00811203" w:rsidRPr="005176DD" w:rsidRDefault="00811203"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14</w:t>
            </w:r>
          </w:p>
          <w:p w14:paraId="00B8B787" w14:textId="77777777" w:rsidR="00EB5A38" w:rsidRPr="005176DD" w:rsidRDefault="00EB5A38" w:rsidP="005176DD">
            <w:pPr>
              <w:suppressAutoHyphens/>
              <w:spacing w:line="276" w:lineRule="auto"/>
              <w:contextualSpacing/>
              <w:jc w:val="center"/>
              <w:textAlignment w:val="baseline"/>
              <w:rPr>
                <w:rFonts w:ascii="Cambria" w:hAnsi="Cambria"/>
                <w:b/>
                <w:color w:val="000000"/>
              </w:rPr>
            </w:pPr>
            <w:r w:rsidRPr="005176DD">
              <w:rPr>
                <w:rFonts w:ascii="Cambria" w:hAnsi="Cambria"/>
                <w:b/>
                <w:color w:val="000000"/>
              </w:rPr>
              <w:t>INFORMACJE O FORMALNOŚCIACH, JAKIE POWINNY ZOSTAĆ DOPEŁNIONE</w:t>
            </w:r>
          </w:p>
          <w:p w14:paraId="49655656" w14:textId="77777777" w:rsidR="00811203" w:rsidRPr="005176DD" w:rsidRDefault="00EB5A38"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PO WYBORZE OFERTY W CELU ZAWARCIA UMOWY</w:t>
            </w:r>
          </w:p>
        </w:tc>
      </w:tr>
    </w:tbl>
    <w:p w14:paraId="622CBEC1" w14:textId="77777777" w:rsidR="00811203" w:rsidRPr="005176DD" w:rsidRDefault="00811203" w:rsidP="005176DD">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14:paraId="699ECB80" w14:textId="77777777" w:rsidR="008829A8" w:rsidRPr="005176DD" w:rsidRDefault="008829A8" w:rsidP="005215EE">
      <w:pPr>
        <w:pStyle w:val="Akapitzlist"/>
        <w:widowControl w:val="0"/>
        <w:numPr>
          <w:ilvl w:val="0"/>
          <w:numId w:val="15"/>
        </w:numPr>
        <w:suppressAutoHyphens/>
        <w:spacing w:before="0" w:after="0" w:line="276" w:lineRule="auto"/>
        <w:outlineLvl w:val="3"/>
        <w:rPr>
          <w:rFonts w:ascii="Cambria" w:hAnsi="Cambria"/>
          <w:vanish/>
          <w:color w:val="000000"/>
          <w:sz w:val="24"/>
          <w:szCs w:val="24"/>
        </w:rPr>
      </w:pPr>
    </w:p>
    <w:p w14:paraId="0BF1E218" w14:textId="77777777" w:rsidR="008829A8" w:rsidRPr="005176DD" w:rsidRDefault="008829A8" w:rsidP="005215EE">
      <w:pPr>
        <w:pStyle w:val="Akapitzlist"/>
        <w:widowControl w:val="0"/>
        <w:numPr>
          <w:ilvl w:val="0"/>
          <w:numId w:val="15"/>
        </w:numPr>
        <w:suppressAutoHyphens/>
        <w:spacing w:before="0" w:after="0" w:line="276" w:lineRule="auto"/>
        <w:outlineLvl w:val="3"/>
        <w:rPr>
          <w:rFonts w:ascii="Cambria" w:hAnsi="Cambria"/>
          <w:vanish/>
          <w:color w:val="000000"/>
          <w:sz w:val="24"/>
          <w:szCs w:val="24"/>
        </w:rPr>
      </w:pPr>
    </w:p>
    <w:p w14:paraId="597B581B" w14:textId="77777777" w:rsidR="008829A8" w:rsidRPr="005176DD" w:rsidRDefault="008829A8" w:rsidP="005215EE">
      <w:pPr>
        <w:pStyle w:val="Akapitzlist"/>
        <w:widowControl w:val="0"/>
        <w:numPr>
          <w:ilvl w:val="0"/>
          <w:numId w:val="15"/>
        </w:numPr>
        <w:suppressAutoHyphens/>
        <w:spacing w:before="0" w:after="0" w:line="276" w:lineRule="auto"/>
        <w:outlineLvl w:val="3"/>
        <w:rPr>
          <w:rFonts w:ascii="Cambria" w:hAnsi="Cambria"/>
          <w:vanish/>
          <w:color w:val="000000"/>
          <w:sz w:val="24"/>
          <w:szCs w:val="24"/>
        </w:rPr>
      </w:pPr>
    </w:p>
    <w:p w14:paraId="6BEFF626" w14:textId="77777777" w:rsidR="008829A8" w:rsidRPr="005176DD" w:rsidRDefault="008829A8" w:rsidP="005215EE">
      <w:pPr>
        <w:pStyle w:val="Akapitzlist"/>
        <w:widowControl w:val="0"/>
        <w:numPr>
          <w:ilvl w:val="0"/>
          <w:numId w:val="15"/>
        </w:numPr>
        <w:suppressAutoHyphens/>
        <w:spacing w:before="0" w:after="0" w:line="276" w:lineRule="auto"/>
        <w:outlineLvl w:val="3"/>
        <w:rPr>
          <w:rFonts w:ascii="Cambria" w:hAnsi="Cambria"/>
          <w:vanish/>
          <w:color w:val="000000"/>
          <w:sz w:val="24"/>
          <w:szCs w:val="24"/>
        </w:rPr>
      </w:pPr>
    </w:p>
    <w:p w14:paraId="6FC2F0AF" w14:textId="77777777" w:rsidR="008829A8" w:rsidRPr="005176DD" w:rsidRDefault="008829A8" w:rsidP="005176DD">
      <w:pPr>
        <w:pStyle w:val="Akapitzlist"/>
        <w:widowControl w:val="0"/>
        <w:suppressAutoHyphens/>
        <w:spacing w:before="0" w:after="0" w:line="276" w:lineRule="auto"/>
        <w:outlineLvl w:val="3"/>
        <w:rPr>
          <w:rFonts w:ascii="Cambria" w:hAnsi="Cambria"/>
          <w:color w:val="000000"/>
          <w:sz w:val="24"/>
          <w:szCs w:val="24"/>
        </w:rPr>
      </w:pPr>
    </w:p>
    <w:p w14:paraId="63A3D5A9" w14:textId="77777777" w:rsidR="00F93D79" w:rsidRDefault="00F93D79" w:rsidP="005215EE">
      <w:pPr>
        <w:pStyle w:val="Akapitzlist"/>
        <w:widowControl w:val="0"/>
        <w:numPr>
          <w:ilvl w:val="1"/>
          <w:numId w:val="15"/>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1F48A2EB" w14:textId="2A862946" w:rsidR="00F93D79" w:rsidRDefault="00F93D79" w:rsidP="005215EE">
      <w:pPr>
        <w:pStyle w:val="Akapitzlist"/>
        <w:widowControl w:val="0"/>
        <w:numPr>
          <w:ilvl w:val="1"/>
          <w:numId w:val="15"/>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Pr>
          <w:rFonts w:ascii="Cambria" w:hAnsi="Cambria"/>
          <w:color w:val="000000"/>
          <w:sz w:val="24"/>
          <w:szCs w:val="24"/>
        </w:rPr>
        <w:t>ącej współpracę tych Wykonawców</w:t>
      </w:r>
      <w:r w:rsidRPr="008829A8">
        <w:rPr>
          <w:rFonts w:ascii="Cambria" w:hAnsi="Cambria"/>
          <w:color w:val="000000"/>
          <w:sz w:val="24"/>
          <w:szCs w:val="24"/>
        </w:rPr>
        <w:t>.</w:t>
      </w:r>
    </w:p>
    <w:p w14:paraId="1E7DBB88" w14:textId="44C40102" w:rsidR="0036525B" w:rsidRDefault="0036525B" w:rsidP="0036525B">
      <w:pPr>
        <w:pStyle w:val="Akapitzlist"/>
        <w:widowControl w:val="0"/>
        <w:numPr>
          <w:ilvl w:val="1"/>
          <w:numId w:val="15"/>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Pr>
          <w:rFonts w:ascii="Cambria" w:hAnsi="Cambria"/>
          <w:b/>
          <w:color w:val="000000" w:themeColor="text1"/>
          <w:sz w:val="24"/>
          <w:szCs w:val="24"/>
          <w:u w:val="single"/>
        </w:rPr>
        <w:t>:</w:t>
      </w:r>
      <w:r w:rsidRPr="005D51F6">
        <w:rPr>
          <w:rFonts w:ascii="Cambria" w:hAnsi="Cambria"/>
          <w:b/>
          <w:color w:val="000000" w:themeColor="text1"/>
          <w:sz w:val="24"/>
          <w:szCs w:val="24"/>
        </w:rPr>
        <w:t xml:space="preserve"> </w:t>
      </w:r>
      <w:r w:rsidRPr="001E1706">
        <w:rPr>
          <w:rFonts w:ascii="Cambria" w:hAnsi="Cambria"/>
          <w:b/>
          <w:color w:val="000000" w:themeColor="text1"/>
          <w:sz w:val="24"/>
          <w:szCs w:val="24"/>
        </w:rPr>
        <w:t xml:space="preserve">kosztorysy wskazujące sposób wyliczenia ceny ofertowej  i zakres rzeczowy zamówienia wyszczególniony w pkt. 2.2. SIWZ </w:t>
      </w:r>
      <w:r w:rsidRPr="001E1706">
        <w:rPr>
          <w:rFonts w:ascii="Cambria" w:hAnsi="Cambria"/>
          <w:color w:val="000000" w:themeColor="text1"/>
          <w:sz w:val="24"/>
          <w:szCs w:val="24"/>
        </w:rPr>
        <w:t xml:space="preserve">z wyszczególnieniem zastosowanych w kosztorysie ofertowym składników cenotwórczych  </w:t>
      </w:r>
      <w:r w:rsidRPr="00C221E5">
        <w:rPr>
          <w:rFonts w:ascii="Cambria" w:hAnsi="Cambria"/>
          <w:color w:val="000000" w:themeColor="text1"/>
          <w:sz w:val="24"/>
          <w:szCs w:val="24"/>
        </w:rPr>
        <w:t>(stawka r-g w zł; Kp - koszty pośrednie w % od R i S; Kz – koszty zakupu w % od M; Z- zysk w % od R, S, Kp).</w:t>
      </w:r>
      <w:r w:rsidRPr="001E1706">
        <w:rPr>
          <w:rFonts w:ascii="Cambria" w:hAnsi="Cambria"/>
          <w:color w:val="000000" w:themeColor="text1"/>
          <w:sz w:val="24"/>
          <w:szCs w:val="24"/>
        </w:rPr>
        <w:t xml:space="preserve"> Kosztorysy będą służyły jedynie do obliczenia należnego wynagro</w:t>
      </w:r>
      <w:r w:rsidR="00B41BAF">
        <w:rPr>
          <w:rFonts w:ascii="Cambria" w:hAnsi="Cambria"/>
          <w:color w:val="000000" w:themeColor="text1"/>
          <w:sz w:val="24"/>
          <w:szCs w:val="24"/>
        </w:rPr>
        <w:t>dzenia W</w:t>
      </w:r>
      <w:r w:rsidRPr="001E1706">
        <w:rPr>
          <w:rFonts w:ascii="Cambria" w:hAnsi="Cambria"/>
          <w:color w:val="000000" w:themeColor="text1"/>
          <w:sz w:val="24"/>
          <w:szCs w:val="24"/>
        </w:rPr>
        <w:t>ykonawcy w przypadku odstąpienia od umowy, dozwolonej zmiany umowy w zakresie dotyczącym przedm</w:t>
      </w:r>
      <w:r w:rsidR="00B41BAF">
        <w:rPr>
          <w:rFonts w:ascii="Cambria" w:hAnsi="Cambria"/>
          <w:color w:val="000000" w:themeColor="text1"/>
          <w:sz w:val="24"/>
          <w:szCs w:val="24"/>
        </w:rPr>
        <w:t>iotu zamówienia lub rezygnacji Z</w:t>
      </w:r>
      <w:r w:rsidRPr="001E1706">
        <w:rPr>
          <w:rFonts w:ascii="Cambria" w:hAnsi="Cambria"/>
          <w:color w:val="000000" w:themeColor="text1"/>
          <w:sz w:val="24"/>
          <w:szCs w:val="24"/>
        </w:rPr>
        <w:t>amawiającego z wyko</w:t>
      </w:r>
      <w:r>
        <w:rPr>
          <w:rFonts w:ascii="Cambria" w:hAnsi="Cambria"/>
          <w:color w:val="000000" w:themeColor="text1"/>
          <w:sz w:val="24"/>
          <w:szCs w:val="24"/>
        </w:rPr>
        <w:t>nania części przedmiotu umowy, a</w:t>
      </w:r>
      <w:r w:rsidRPr="001E1706">
        <w:rPr>
          <w:rFonts w:ascii="Cambria" w:hAnsi="Cambria"/>
          <w:color w:val="000000" w:themeColor="text1"/>
          <w:sz w:val="24"/>
          <w:szCs w:val="24"/>
        </w:rPr>
        <w:t xml:space="preserve"> podane stawki w przypadku wystąpienia robót zamiennych. </w:t>
      </w:r>
      <w:r w:rsidRPr="001E1706">
        <w:rPr>
          <w:rFonts w:ascii="Cambria" w:hAnsi="Cambria"/>
          <w:b/>
          <w:color w:val="000000" w:themeColor="text1"/>
          <w:sz w:val="24"/>
          <w:szCs w:val="24"/>
          <w:u w:val="single"/>
        </w:rPr>
        <w:t>Wykonawca nie ma obowiązku załączenia kosztorysów ofertowych do oferty</w:t>
      </w:r>
      <w:r w:rsidRPr="001E1706">
        <w:rPr>
          <w:rFonts w:ascii="Cambria" w:hAnsi="Cambria"/>
          <w:color w:val="000000" w:themeColor="text1"/>
          <w:sz w:val="24"/>
          <w:szCs w:val="24"/>
        </w:rPr>
        <w:t>.</w:t>
      </w:r>
    </w:p>
    <w:p w14:paraId="257CAFCF" w14:textId="1411FF53" w:rsidR="00F93D79" w:rsidRPr="0036525B" w:rsidRDefault="00F93D79" w:rsidP="0036525B">
      <w:pPr>
        <w:pStyle w:val="Akapitzlist"/>
        <w:widowControl w:val="0"/>
        <w:numPr>
          <w:ilvl w:val="1"/>
          <w:numId w:val="15"/>
        </w:numPr>
        <w:suppressAutoHyphens/>
        <w:spacing w:before="0" w:after="0" w:line="276" w:lineRule="auto"/>
        <w:outlineLvl w:val="3"/>
        <w:rPr>
          <w:rFonts w:ascii="Cambria" w:hAnsi="Cambria"/>
          <w:color w:val="000000"/>
          <w:sz w:val="24"/>
          <w:szCs w:val="24"/>
        </w:rPr>
      </w:pPr>
      <w:r w:rsidRPr="0036525B">
        <w:rPr>
          <w:rFonts w:ascii="Cambria" w:eastAsia="Cambria" w:hAnsi="Cambria" w:cs="Cambria"/>
          <w:b/>
          <w:sz w:val="24"/>
          <w:szCs w:val="24"/>
          <w:lang w:eastAsia="pl-PL"/>
        </w:rPr>
        <w:t>Wykonawca przed zawarciem umowy przedłożył kosztorys szczegółowy zweryfikowany pod względem zawartości wszystkich pozycji, jakie są w przedmiarze inwestorskim i kosztorys pomocniczy wskazujący sposób kalkulacji ceny ryczałtowej.</w:t>
      </w:r>
    </w:p>
    <w:p w14:paraId="3ED270A5" w14:textId="77777777" w:rsidR="00C607F7" w:rsidRPr="005176DD" w:rsidRDefault="00C607F7" w:rsidP="005176DD">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5176DD" w14:paraId="53109227" w14:textId="77777777" w:rsidTr="009F087A">
        <w:trPr>
          <w:jc w:val="center"/>
        </w:trPr>
        <w:tc>
          <w:tcPr>
            <w:tcW w:w="9102" w:type="dxa"/>
            <w:shd w:val="clear" w:color="auto" w:fill="auto"/>
          </w:tcPr>
          <w:p w14:paraId="2A38402F" w14:textId="77777777" w:rsidR="008829A8" w:rsidRPr="005176DD" w:rsidRDefault="008829A8"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15</w:t>
            </w:r>
          </w:p>
          <w:p w14:paraId="4B032789" w14:textId="77777777" w:rsidR="008829A8" w:rsidRPr="005176DD" w:rsidRDefault="008829A8"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 xml:space="preserve">WYMAGANIA DOTYCZĄCE ZABEZPIECZENIA NALEŻYTEGO </w:t>
            </w:r>
            <w:r w:rsidRPr="005176DD">
              <w:rPr>
                <w:rFonts w:ascii="Cambria" w:hAnsi="Cambria"/>
                <w:b/>
                <w:color w:val="000000"/>
              </w:rPr>
              <w:br/>
              <w:t>WYKONANIA UMOWY</w:t>
            </w:r>
          </w:p>
        </w:tc>
      </w:tr>
    </w:tbl>
    <w:p w14:paraId="3DC3C4C6" w14:textId="77777777" w:rsidR="008829A8" w:rsidRPr="005176DD" w:rsidRDefault="008829A8" w:rsidP="005176DD">
      <w:pPr>
        <w:spacing w:line="276" w:lineRule="auto"/>
        <w:ind w:left="340"/>
        <w:rPr>
          <w:rFonts w:ascii="Cambria" w:hAnsi="Cambria" w:cs="Arial"/>
          <w:bCs/>
        </w:rPr>
      </w:pPr>
    </w:p>
    <w:p w14:paraId="01B2A6E7" w14:textId="7CD5DA69" w:rsidR="00F93D79" w:rsidRPr="00F93D79" w:rsidRDefault="00F93D79" w:rsidP="00253B9A">
      <w:pPr>
        <w:widowControl w:val="0"/>
        <w:numPr>
          <w:ilvl w:val="1"/>
          <w:numId w:val="47"/>
        </w:numPr>
        <w:suppressAutoHyphens/>
        <w:spacing w:before="20" w:after="40" w:line="276" w:lineRule="auto"/>
        <w:ind w:right="23"/>
        <w:contextualSpacing/>
        <w:jc w:val="both"/>
        <w:outlineLvl w:val="3"/>
        <w:rPr>
          <w:rFonts w:ascii="Cambria" w:eastAsia="SimSun" w:hAnsi="Cambria"/>
          <w:color w:val="000000" w:themeColor="text1"/>
          <w:spacing w:val="-5"/>
          <w:lang w:eastAsia="zh-CN"/>
        </w:rPr>
      </w:pPr>
      <w:r w:rsidRPr="00F93D79">
        <w:rPr>
          <w:rFonts w:ascii="Cambria" w:eastAsia="SimSun" w:hAnsi="Cambria"/>
          <w:color w:val="000000" w:themeColor="text1"/>
          <w:lang w:eastAsia="zh-CN"/>
        </w:rPr>
        <w:t xml:space="preserve">Przed podpisaniem umowy Wykonawca wnosi zabezpieczenie należytego wykonania umowy w łącznej wysokości </w:t>
      </w:r>
      <w:r w:rsidR="00B41BAF">
        <w:rPr>
          <w:rFonts w:ascii="Cambria" w:eastAsia="SimSun" w:hAnsi="Cambria"/>
          <w:b/>
          <w:color w:val="000000" w:themeColor="text1"/>
          <w:spacing w:val="-2"/>
          <w:lang w:eastAsia="zh-CN"/>
        </w:rPr>
        <w:t>5</w:t>
      </w:r>
      <w:r w:rsidRPr="00F93D79">
        <w:rPr>
          <w:rFonts w:ascii="Cambria" w:eastAsia="SimSun" w:hAnsi="Cambria"/>
          <w:b/>
          <w:color w:val="000000" w:themeColor="text1"/>
          <w:spacing w:val="-2"/>
          <w:lang w:eastAsia="zh-CN"/>
        </w:rPr>
        <w:t xml:space="preserve">% </w:t>
      </w:r>
      <w:r w:rsidRPr="00F93D79">
        <w:rPr>
          <w:rFonts w:ascii="Cambria" w:eastAsia="SimSun" w:hAnsi="Cambria"/>
          <w:b/>
          <w:snapToGrid w:val="0"/>
          <w:color w:val="000000" w:themeColor="text1"/>
          <w:lang w:eastAsia="zh-CN"/>
        </w:rPr>
        <w:t xml:space="preserve">ceny całkowitej podanej </w:t>
      </w:r>
      <w:r w:rsidRPr="00F93D79">
        <w:rPr>
          <w:rFonts w:ascii="Cambria" w:eastAsia="SimSun" w:hAnsi="Cambria"/>
          <w:b/>
          <w:snapToGrid w:val="0"/>
          <w:color w:val="000000" w:themeColor="text1"/>
          <w:lang w:eastAsia="zh-CN"/>
        </w:rPr>
        <w:br/>
        <w:t>w ofercie</w:t>
      </w:r>
      <w:r w:rsidRPr="00F93D79">
        <w:rPr>
          <w:rFonts w:ascii="Cambria" w:eastAsia="SimSun" w:hAnsi="Cambria"/>
          <w:snapToGrid w:val="0"/>
          <w:color w:val="000000" w:themeColor="text1"/>
          <w:lang w:eastAsia="zh-CN"/>
        </w:rPr>
        <w:t xml:space="preserve">, </w:t>
      </w:r>
      <w:r w:rsidRPr="00F93D79">
        <w:rPr>
          <w:rFonts w:ascii="Cambria" w:eastAsia="SimSun" w:hAnsi="Cambria"/>
          <w:color w:val="000000" w:themeColor="text1"/>
          <w:spacing w:val="-5"/>
          <w:lang w:eastAsia="zh-CN"/>
        </w:rPr>
        <w:t>w jednej z następujących form:</w:t>
      </w:r>
    </w:p>
    <w:p w14:paraId="3DB99D4C" w14:textId="77777777" w:rsidR="00F93D79" w:rsidRPr="00F93D79" w:rsidRDefault="00F93D79" w:rsidP="00253B9A">
      <w:pPr>
        <w:numPr>
          <w:ilvl w:val="0"/>
          <w:numId w:val="46"/>
        </w:numPr>
        <w:spacing w:before="20" w:after="40" w:line="276" w:lineRule="auto"/>
        <w:ind w:left="993" w:hanging="284"/>
        <w:contextualSpacing/>
        <w:jc w:val="both"/>
        <w:rPr>
          <w:rFonts w:ascii="Cambria" w:eastAsia="SimSun" w:hAnsi="Cambria"/>
          <w:b/>
          <w:snapToGrid w:val="0"/>
          <w:color w:val="000000" w:themeColor="text1"/>
          <w:lang w:eastAsia="zh-CN"/>
        </w:rPr>
      </w:pPr>
      <w:r w:rsidRPr="00F93D79">
        <w:rPr>
          <w:rFonts w:ascii="Cambria" w:eastAsia="SimSun" w:hAnsi="Cambria"/>
          <w:snapToGrid w:val="0"/>
          <w:color w:val="000000" w:themeColor="text1"/>
          <w:lang w:eastAsia="zh-CN"/>
        </w:rPr>
        <w:t xml:space="preserve">w pieniądzu, na konto Zamawiającego: </w:t>
      </w:r>
    </w:p>
    <w:p w14:paraId="14D43AFD" w14:textId="46B65DB3" w:rsidR="00F93D79" w:rsidRPr="00F93D79" w:rsidRDefault="00B41BAF" w:rsidP="00F93D79">
      <w:pPr>
        <w:tabs>
          <w:tab w:val="left" w:pos="851"/>
        </w:tabs>
        <w:spacing w:line="276" w:lineRule="auto"/>
        <w:ind w:left="720" w:firstLine="273"/>
        <w:jc w:val="both"/>
        <w:rPr>
          <w:rFonts w:ascii="Cambria" w:eastAsia="Calibri" w:hAnsi="Cambria" w:cs="Arial"/>
          <w:b/>
          <w:color w:val="000000"/>
        </w:rPr>
      </w:pPr>
      <w:r>
        <w:rPr>
          <w:rFonts w:ascii="Cambria" w:eastAsia="Calibri" w:hAnsi="Cambria" w:cs="Arial"/>
          <w:b/>
          <w:color w:val="000000"/>
        </w:rPr>
        <w:t xml:space="preserve">Santander Bank Polska S.A. </w:t>
      </w:r>
      <w:r w:rsidR="00F93D79" w:rsidRPr="00F93D79">
        <w:rPr>
          <w:rFonts w:ascii="Cambria" w:eastAsia="Calibri" w:hAnsi="Cambria" w:cs="Arial"/>
          <w:b/>
          <w:color w:val="000000"/>
        </w:rPr>
        <w:t xml:space="preserve">  </w:t>
      </w:r>
    </w:p>
    <w:p w14:paraId="2CE7C63E" w14:textId="66FB3922" w:rsidR="00F93D79" w:rsidRPr="00F93D79" w:rsidRDefault="00F93D79" w:rsidP="00F93D79">
      <w:pPr>
        <w:tabs>
          <w:tab w:val="left" w:pos="851"/>
        </w:tabs>
        <w:spacing w:line="276" w:lineRule="auto"/>
        <w:ind w:left="720" w:firstLine="273"/>
        <w:jc w:val="both"/>
        <w:rPr>
          <w:rFonts w:ascii="Cambria" w:eastAsia="Calibri" w:hAnsi="Cambria" w:cs="Arial"/>
          <w:b/>
          <w:color w:val="000000"/>
        </w:rPr>
      </w:pPr>
      <w:r w:rsidRPr="00F93D79">
        <w:rPr>
          <w:rFonts w:ascii="Cambria" w:eastAsia="Calibri" w:hAnsi="Cambria" w:cs="Arial"/>
          <w:color w:val="000000"/>
        </w:rPr>
        <w:t xml:space="preserve">nr rachunku: </w:t>
      </w:r>
      <w:r w:rsidR="00DA04C3">
        <w:rPr>
          <w:rFonts w:ascii="Cambria" w:eastAsia="Calibri" w:hAnsi="Cambria" w:cs="Arial"/>
          <w:b/>
          <w:color w:val="000000"/>
        </w:rPr>
        <w:t>88 1090 2590 0000 0001 4658 6656</w:t>
      </w:r>
    </w:p>
    <w:p w14:paraId="52ACF331" w14:textId="1AB025D6" w:rsidR="00F93D79" w:rsidRPr="00F93D79" w:rsidRDefault="00F93D79" w:rsidP="00F93D79">
      <w:pPr>
        <w:widowControl w:val="0"/>
        <w:spacing w:line="276" w:lineRule="auto"/>
        <w:ind w:left="720" w:firstLine="273"/>
        <w:contextualSpacing/>
        <w:jc w:val="both"/>
        <w:outlineLvl w:val="3"/>
        <w:rPr>
          <w:rFonts w:ascii="Cambria" w:eastAsia="SimSun" w:hAnsi="Cambria" w:cs="Arial"/>
          <w:bCs/>
          <w:lang w:eastAsia="zh-CN"/>
        </w:rPr>
      </w:pPr>
      <w:r w:rsidRPr="00F93D79">
        <w:rPr>
          <w:rFonts w:ascii="Cambria" w:eastAsia="SimSun" w:hAnsi="Cambria" w:cs="Helvetica"/>
          <w:b/>
          <w:bCs/>
          <w:lang w:eastAsia="zh-CN"/>
        </w:rPr>
        <w:t xml:space="preserve">Tytuł przelewu: „Znak sprawy: </w:t>
      </w:r>
      <w:r>
        <w:rPr>
          <w:rFonts w:ascii="Cambria" w:eastAsia="SimSun" w:hAnsi="Cambria" w:cs="Cambria"/>
          <w:b/>
          <w:lang w:eastAsia="zh-CN"/>
        </w:rPr>
        <w:t>AG/360/2</w:t>
      </w:r>
      <w:r w:rsidRPr="00F93D79">
        <w:rPr>
          <w:rFonts w:ascii="Cambria" w:eastAsia="SimSun" w:hAnsi="Cambria" w:cs="Cambria"/>
          <w:b/>
          <w:lang w:eastAsia="zh-CN"/>
        </w:rPr>
        <w:t xml:space="preserve">/20 </w:t>
      </w:r>
      <w:r w:rsidRPr="00F93D79">
        <w:rPr>
          <w:rFonts w:ascii="Cambria" w:eastAsia="SimSun" w:hAnsi="Cambria" w:cs="Helvetica"/>
          <w:b/>
          <w:bCs/>
          <w:lang w:eastAsia="zh-CN"/>
        </w:rPr>
        <w:t xml:space="preserve">– ZNWU”. </w:t>
      </w:r>
      <w:r w:rsidRPr="00F93D79">
        <w:rPr>
          <w:rFonts w:ascii="Cambria" w:eastAsia="SimSun" w:hAnsi="Cambria" w:cs="Arial"/>
          <w:bCs/>
          <w:vanish/>
          <w:highlight w:val="yellow"/>
          <w:lang w:eastAsia="zh-CN"/>
        </w:rPr>
        <w:tab/>
      </w:r>
    </w:p>
    <w:p w14:paraId="4FFA8142" w14:textId="77777777" w:rsidR="00F93D79" w:rsidRPr="00F93D79" w:rsidRDefault="00F93D79" w:rsidP="00F93D79">
      <w:pPr>
        <w:spacing w:before="20" w:after="40" w:line="276" w:lineRule="auto"/>
        <w:ind w:left="993"/>
        <w:contextualSpacing/>
        <w:jc w:val="both"/>
        <w:rPr>
          <w:rFonts w:ascii="Cambria" w:eastAsia="SimSun" w:hAnsi="Cambria"/>
          <w:b/>
          <w:snapToGrid w:val="0"/>
          <w:color w:val="000000" w:themeColor="text1"/>
          <w:lang w:eastAsia="zh-CN"/>
        </w:rPr>
      </w:pPr>
      <w:r w:rsidRPr="00F93D79">
        <w:rPr>
          <w:rFonts w:ascii="Cambria" w:eastAsia="SimSun" w:hAnsi="Cambria"/>
          <w:i/>
          <w:color w:val="000000" w:themeColor="text1"/>
          <w:lang w:eastAsia="zh-CN"/>
        </w:rPr>
        <w:t>/</w:t>
      </w:r>
      <w:r w:rsidRPr="00F93D79">
        <w:rPr>
          <w:rFonts w:ascii="Cambria" w:eastAsia="SimSun" w:hAnsi="Cambria"/>
          <w:i/>
          <w:snapToGrid w:val="0"/>
          <w:color w:val="000000" w:themeColor="text1"/>
          <w:lang w:eastAsia="zh-CN"/>
        </w:rPr>
        <w:t>ważne tylko w przypadku potwierdzenia wpływu na konto Zamawiającego/</w:t>
      </w:r>
      <w:r w:rsidRPr="00F93D79">
        <w:rPr>
          <w:rFonts w:ascii="Cambria" w:eastAsia="SimSun" w:hAnsi="Cambria"/>
          <w:snapToGrid w:val="0"/>
          <w:color w:val="000000" w:themeColor="text1"/>
          <w:lang w:eastAsia="zh-CN"/>
        </w:rPr>
        <w:t>,</w:t>
      </w:r>
    </w:p>
    <w:p w14:paraId="583D8E60" w14:textId="77777777" w:rsidR="00F93D79" w:rsidRPr="00F93D79" w:rsidRDefault="00F93D79" w:rsidP="00253B9A">
      <w:pPr>
        <w:numPr>
          <w:ilvl w:val="0"/>
          <w:numId w:val="46"/>
        </w:numPr>
        <w:spacing w:before="20" w:after="40" w:line="276" w:lineRule="auto"/>
        <w:ind w:left="993" w:hanging="284"/>
        <w:contextualSpacing/>
        <w:jc w:val="both"/>
        <w:rPr>
          <w:rFonts w:ascii="Cambria" w:eastAsia="SimSun" w:hAnsi="Cambria"/>
          <w:snapToGrid w:val="0"/>
          <w:color w:val="000000" w:themeColor="text1"/>
          <w:lang w:eastAsia="zh-CN"/>
        </w:rPr>
      </w:pPr>
      <w:r w:rsidRPr="00F93D79">
        <w:rPr>
          <w:rFonts w:ascii="Cambria" w:eastAsia="SimSun" w:hAnsi="Cambria"/>
          <w:snapToGrid w:val="0"/>
          <w:color w:val="000000" w:themeColor="text1"/>
          <w:lang w:eastAsia="zh-CN"/>
        </w:rPr>
        <w:t>poręczeniach bankowych lub poręczeniach spółdzielczej kasy oszczędnościowo - kredytowej, z tym, że zobowiązanie kasy jest zawsze zobowiązaniem pieniężnym,</w:t>
      </w:r>
    </w:p>
    <w:p w14:paraId="4C8BEB11" w14:textId="77777777" w:rsidR="00F93D79" w:rsidRPr="00F93D79" w:rsidRDefault="00F93D79" w:rsidP="00253B9A">
      <w:pPr>
        <w:numPr>
          <w:ilvl w:val="0"/>
          <w:numId w:val="46"/>
        </w:numPr>
        <w:spacing w:before="20" w:after="40" w:line="276" w:lineRule="auto"/>
        <w:ind w:left="993" w:hanging="284"/>
        <w:contextualSpacing/>
        <w:jc w:val="both"/>
        <w:rPr>
          <w:rFonts w:ascii="Cambria" w:eastAsia="SimSun" w:hAnsi="Cambria"/>
          <w:snapToGrid w:val="0"/>
          <w:color w:val="000000" w:themeColor="text1"/>
          <w:lang w:eastAsia="zh-CN"/>
        </w:rPr>
      </w:pPr>
      <w:r w:rsidRPr="00F93D79">
        <w:rPr>
          <w:rFonts w:ascii="Cambria" w:eastAsia="SimSun" w:hAnsi="Cambria"/>
          <w:snapToGrid w:val="0"/>
          <w:color w:val="000000" w:themeColor="text1"/>
          <w:lang w:eastAsia="zh-CN"/>
        </w:rPr>
        <w:t>gwarancjach bankowych,</w:t>
      </w:r>
    </w:p>
    <w:p w14:paraId="2EC5BE1F" w14:textId="77777777" w:rsidR="00F93D79" w:rsidRPr="00F93D79" w:rsidRDefault="00F93D79" w:rsidP="00253B9A">
      <w:pPr>
        <w:numPr>
          <w:ilvl w:val="0"/>
          <w:numId w:val="46"/>
        </w:numPr>
        <w:spacing w:before="20" w:after="40" w:line="276" w:lineRule="auto"/>
        <w:ind w:left="993" w:hanging="284"/>
        <w:contextualSpacing/>
        <w:jc w:val="both"/>
        <w:rPr>
          <w:rFonts w:ascii="Cambria" w:eastAsia="SimSun" w:hAnsi="Cambria"/>
          <w:snapToGrid w:val="0"/>
          <w:color w:val="000000" w:themeColor="text1"/>
          <w:lang w:eastAsia="zh-CN"/>
        </w:rPr>
      </w:pPr>
      <w:r w:rsidRPr="00F93D79">
        <w:rPr>
          <w:rFonts w:ascii="Cambria" w:eastAsia="SimSun" w:hAnsi="Cambria"/>
          <w:snapToGrid w:val="0"/>
          <w:color w:val="000000" w:themeColor="text1"/>
          <w:lang w:eastAsia="zh-CN"/>
        </w:rPr>
        <w:t>gwarancjach ubezpieczeniowych,</w:t>
      </w:r>
    </w:p>
    <w:p w14:paraId="731B8805" w14:textId="77777777" w:rsidR="00F93D79" w:rsidRPr="00F93D79" w:rsidRDefault="00F93D79" w:rsidP="00253B9A">
      <w:pPr>
        <w:numPr>
          <w:ilvl w:val="0"/>
          <w:numId w:val="46"/>
        </w:numPr>
        <w:tabs>
          <w:tab w:val="left" w:pos="0"/>
        </w:tabs>
        <w:spacing w:before="20" w:after="40" w:line="276" w:lineRule="auto"/>
        <w:ind w:left="993" w:hanging="284"/>
        <w:contextualSpacing/>
        <w:jc w:val="both"/>
        <w:rPr>
          <w:rFonts w:ascii="Cambria" w:eastAsia="SimSun" w:hAnsi="Cambria"/>
          <w:snapToGrid w:val="0"/>
          <w:color w:val="000000" w:themeColor="text1"/>
          <w:lang w:eastAsia="zh-CN"/>
        </w:rPr>
      </w:pPr>
      <w:r w:rsidRPr="00F93D79">
        <w:rPr>
          <w:rFonts w:ascii="Cambria" w:eastAsia="SimSun" w:hAnsi="Cambria"/>
          <w:snapToGrid w:val="0"/>
          <w:color w:val="000000" w:themeColor="text1"/>
          <w:lang w:eastAsia="zh-CN"/>
        </w:rPr>
        <w:t>poręczeniach udzielanych przez podmioty, o których mowa w art. 6b ust. 5 pkt 2 ustawy z dnia 9 listopada 2000 r. o utworzeniu Polskiej Agencji Rozwoju Przedsiębiorczości (Dz. U. z 2020 r. poz. 299).</w:t>
      </w:r>
    </w:p>
    <w:p w14:paraId="023E2314" w14:textId="77777777" w:rsidR="00F93D79" w:rsidRPr="00F93D79" w:rsidRDefault="00F93D79" w:rsidP="00253B9A">
      <w:pPr>
        <w:widowControl w:val="0"/>
        <w:numPr>
          <w:ilvl w:val="1"/>
          <w:numId w:val="47"/>
        </w:numPr>
        <w:tabs>
          <w:tab w:val="left" w:pos="0"/>
        </w:tabs>
        <w:suppressAutoHyphens/>
        <w:spacing w:before="20" w:after="40" w:line="276" w:lineRule="auto"/>
        <w:ind w:right="23"/>
        <w:contextualSpacing/>
        <w:jc w:val="both"/>
        <w:outlineLvl w:val="3"/>
        <w:rPr>
          <w:rFonts w:ascii="Cambria" w:eastAsia="SimSun" w:hAnsi="Cambria"/>
          <w:color w:val="000000" w:themeColor="text1"/>
          <w:lang w:eastAsia="zh-CN"/>
        </w:rPr>
      </w:pPr>
      <w:r w:rsidRPr="00F93D79">
        <w:rPr>
          <w:rFonts w:ascii="Cambria" w:eastAsia="SimSun" w:hAnsi="Cambria"/>
          <w:color w:val="000000" w:themeColor="text1"/>
          <w:lang w:eastAsia="zh-CN"/>
        </w:rPr>
        <w:t>Zamawiający wyraża zgodę na wniesienie  zabezpieczenia:</w:t>
      </w:r>
    </w:p>
    <w:p w14:paraId="24D4621A" w14:textId="77777777" w:rsidR="00F93D79" w:rsidRPr="00F93D79" w:rsidRDefault="00F93D79" w:rsidP="00253B9A">
      <w:pPr>
        <w:numPr>
          <w:ilvl w:val="1"/>
          <w:numId w:val="48"/>
        </w:numPr>
        <w:spacing w:before="20" w:after="40" w:line="276" w:lineRule="auto"/>
        <w:ind w:hanging="351"/>
        <w:contextualSpacing/>
        <w:jc w:val="both"/>
        <w:rPr>
          <w:rFonts w:ascii="Cambria" w:eastAsia="SimSun" w:hAnsi="Cambria"/>
          <w:color w:val="000000" w:themeColor="text1"/>
          <w:lang w:eastAsia="zh-CN"/>
        </w:rPr>
      </w:pPr>
      <w:r w:rsidRPr="00F93D79">
        <w:rPr>
          <w:rFonts w:ascii="Cambria" w:eastAsia="SimSun" w:hAnsi="Cambria"/>
          <w:color w:val="000000" w:themeColor="text1"/>
          <w:lang w:eastAsia="zh-CN"/>
        </w:rPr>
        <w:t>w wekslach z poręczeniem wekslowym banku lub spółdzielczej kasy oszczędnościowo – kredytowej,</w:t>
      </w:r>
    </w:p>
    <w:p w14:paraId="02C43CE5" w14:textId="77777777" w:rsidR="00F93D79" w:rsidRPr="00F93D79" w:rsidRDefault="00F93D79" w:rsidP="00253B9A">
      <w:pPr>
        <w:numPr>
          <w:ilvl w:val="1"/>
          <w:numId w:val="48"/>
        </w:numPr>
        <w:spacing w:before="20" w:after="40" w:line="276" w:lineRule="auto"/>
        <w:ind w:hanging="351"/>
        <w:contextualSpacing/>
        <w:jc w:val="both"/>
        <w:rPr>
          <w:rFonts w:ascii="Cambria" w:eastAsia="SimSun" w:hAnsi="Cambria"/>
          <w:color w:val="000000" w:themeColor="text1"/>
          <w:lang w:eastAsia="zh-CN"/>
        </w:rPr>
      </w:pPr>
      <w:r w:rsidRPr="00F93D79">
        <w:rPr>
          <w:rFonts w:ascii="Cambria" w:eastAsia="SimSun" w:hAnsi="Cambria"/>
          <w:color w:val="000000" w:themeColor="text1"/>
          <w:lang w:eastAsia="zh-CN"/>
        </w:rPr>
        <w:t>przez ustanowienie zastawu na papierach wartościowych emitowanych przez Skarb Państwa lub jednostkę samorządu terytorialnego,</w:t>
      </w:r>
    </w:p>
    <w:p w14:paraId="3D60BF36" w14:textId="77777777" w:rsidR="00F93D79" w:rsidRPr="00F93D79" w:rsidRDefault="00F93D79" w:rsidP="00253B9A">
      <w:pPr>
        <w:numPr>
          <w:ilvl w:val="1"/>
          <w:numId w:val="48"/>
        </w:numPr>
        <w:spacing w:before="20" w:after="40" w:line="276" w:lineRule="auto"/>
        <w:ind w:hanging="351"/>
        <w:contextualSpacing/>
        <w:jc w:val="both"/>
        <w:rPr>
          <w:rFonts w:ascii="Cambria" w:eastAsia="SimSun" w:hAnsi="Cambria"/>
          <w:color w:val="000000" w:themeColor="text1"/>
          <w:lang w:eastAsia="zh-CN"/>
        </w:rPr>
      </w:pPr>
      <w:r w:rsidRPr="00F93D79">
        <w:rPr>
          <w:rFonts w:ascii="Cambria" w:eastAsia="SimSun" w:hAnsi="Cambria"/>
          <w:color w:val="000000" w:themeColor="text1"/>
          <w:lang w:eastAsia="zh-CN"/>
        </w:rPr>
        <w:t xml:space="preserve">przez ustanowienie zastawu rejestrowego na zasadach określonych </w:t>
      </w:r>
      <w:r w:rsidRPr="00F93D79">
        <w:rPr>
          <w:rFonts w:ascii="Cambria" w:eastAsia="SimSun" w:hAnsi="Cambria"/>
          <w:color w:val="000000" w:themeColor="text1"/>
          <w:lang w:eastAsia="zh-CN"/>
        </w:rPr>
        <w:br/>
        <w:t>w przepisach o zastawie rejestrowym i rejestrze zastawów</w:t>
      </w:r>
    </w:p>
    <w:p w14:paraId="43943FEE" w14:textId="48D9BB8B" w:rsidR="00F93D79" w:rsidRPr="00F93D79" w:rsidRDefault="00F93D79" w:rsidP="00F93D79">
      <w:pPr>
        <w:widowControl w:val="0"/>
        <w:autoSpaceDN w:val="0"/>
        <w:adjustRightInd w:val="0"/>
        <w:spacing w:line="276" w:lineRule="auto"/>
        <w:ind w:left="709"/>
        <w:jc w:val="both"/>
        <w:rPr>
          <w:rFonts w:ascii="Cambria" w:hAnsi="Cambria"/>
          <w:color w:val="000000" w:themeColor="text1"/>
          <w:lang w:eastAsia="en-US"/>
        </w:rPr>
      </w:pPr>
      <w:r w:rsidRPr="00F93D79">
        <w:rPr>
          <w:rFonts w:ascii="Cambria" w:hAnsi="Cambria"/>
          <w:color w:val="000000" w:themeColor="text1"/>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w:t>
      </w:r>
      <w:r w:rsidR="0003624F">
        <w:rPr>
          <w:rFonts w:ascii="Cambria" w:hAnsi="Cambria"/>
          <w:color w:val="000000" w:themeColor="text1"/>
          <w:lang w:eastAsia="en-US"/>
        </w:rPr>
        <w:t xml:space="preserve"> pieniędzy na rachunek bankowy W</w:t>
      </w:r>
      <w:r w:rsidRPr="00F93D79">
        <w:rPr>
          <w:rFonts w:ascii="Cambria" w:hAnsi="Cambria"/>
          <w:color w:val="000000" w:themeColor="text1"/>
          <w:lang w:eastAsia="en-US"/>
        </w:rPr>
        <w:t>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965589E" w14:textId="5326AF3F" w:rsidR="00F93D79" w:rsidRPr="00F93D79" w:rsidRDefault="00F93D79" w:rsidP="00253B9A">
      <w:pPr>
        <w:widowControl w:val="0"/>
        <w:numPr>
          <w:ilvl w:val="1"/>
          <w:numId w:val="47"/>
        </w:numPr>
        <w:tabs>
          <w:tab w:val="left" w:pos="0"/>
        </w:tabs>
        <w:suppressAutoHyphens/>
        <w:spacing w:before="20" w:after="40" w:line="276" w:lineRule="auto"/>
        <w:ind w:right="23"/>
        <w:contextualSpacing/>
        <w:jc w:val="both"/>
        <w:outlineLvl w:val="3"/>
        <w:rPr>
          <w:rFonts w:ascii="Cambria" w:eastAsia="SimSun" w:hAnsi="Cambria"/>
          <w:color w:val="000000" w:themeColor="text1"/>
          <w:lang w:eastAsia="zh-CN"/>
        </w:rPr>
      </w:pPr>
      <w:r w:rsidRPr="00F93D79">
        <w:rPr>
          <w:rFonts w:ascii="Cambria" w:eastAsia="SimSun" w:hAnsi="Cambria"/>
          <w:lang w:eastAsia="zh-CN"/>
        </w:rPr>
        <w:t xml:space="preserve">W sytuacji, gdy wystąpi konieczność przedłużenia terminu realizacji umowy w stosunku do terminu </w:t>
      </w:r>
      <w:r w:rsidR="002B3C27">
        <w:rPr>
          <w:rFonts w:ascii="Cambria" w:eastAsia="SimSun" w:hAnsi="Cambria"/>
          <w:lang w:eastAsia="zh-CN"/>
        </w:rPr>
        <w:t>określonego w rozdziale 3 SIWZ</w:t>
      </w:r>
      <w:r w:rsidRPr="00F93D79">
        <w:rPr>
          <w:rFonts w:ascii="Cambria" w:eastAsia="SimSun" w:hAnsi="Cambria"/>
          <w:lang w:eastAsia="zh-CN"/>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055FFE" w14:textId="77777777" w:rsidR="00F93D79" w:rsidRPr="008C4612" w:rsidRDefault="00F93D79" w:rsidP="00253B9A">
      <w:pPr>
        <w:widowControl w:val="0"/>
        <w:numPr>
          <w:ilvl w:val="1"/>
          <w:numId w:val="47"/>
        </w:numPr>
        <w:tabs>
          <w:tab w:val="left" w:pos="0"/>
        </w:tabs>
        <w:suppressAutoHyphens/>
        <w:spacing w:before="20" w:after="40" w:line="276" w:lineRule="auto"/>
        <w:ind w:right="23"/>
        <w:contextualSpacing/>
        <w:jc w:val="both"/>
        <w:outlineLvl w:val="3"/>
        <w:rPr>
          <w:rFonts w:ascii="Cambria" w:eastAsia="SimSun" w:hAnsi="Cambria"/>
          <w:color w:val="000000" w:themeColor="text1"/>
          <w:lang w:eastAsia="zh-CN"/>
        </w:rPr>
      </w:pPr>
      <w:r w:rsidRPr="00F93D79">
        <w:rPr>
          <w:rFonts w:ascii="Cambria" w:eastAsia="SimSun" w:hAnsi="Cambria"/>
          <w:lang w:eastAsia="zh-CN"/>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14:paraId="6F838E7E" w14:textId="77777777" w:rsidR="002B3C27" w:rsidRPr="00D668A7" w:rsidRDefault="002B3C27" w:rsidP="002B3C27">
      <w:pPr>
        <w:pStyle w:val="Akapitzlist"/>
        <w:numPr>
          <w:ilvl w:val="1"/>
          <w:numId w:val="47"/>
        </w:numPr>
        <w:tabs>
          <w:tab w:val="left" w:pos="709"/>
        </w:tabs>
        <w:autoSpaceDE w:val="0"/>
        <w:autoSpaceDN w:val="0"/>
        <w:adjustRightInd w:val="0"/>
        <w:spacing w:before="0" w:after="0" w:line="276" w:lineRule="auto"/>
        <w:rPr>
          <w:rFonts w:ascii="Cambria" w:hAnsi="Cambria" w:cs="Helvetica"/>
          <w:bCs/>
          <w:sz w:val="24"/>
          <w:szCs w:val="24"/>
        </w:rPr>
      </w:pPr>
      <w:r w:rsidRPr="00E50F16">
        <w:rPr>
          <w:rFonts w:ascii="Cambria" w:hAnsi="Cambria" w:cs="Helvetica"/>
          <w:bCs/>
          <w:sz w:val="24"/>
          <w:szCs w:val="24"/>
        </w:rPr>
        <w:t>Zasady zaspokojenia roszczeń Zamawiającego z zabezpieczenia należytego wykonania umowy w okresie obowiązywania stanu zagrożenia epidemicznego albo stanu epidemii o</w:t>
      </w:r>
      <w:r>
        <w:rPr>
          <w:rFonts w:ascii="Cambria" w:hAnsi="Cambria" w:cs="Helvetica"/>
          <w:bCs/>
          <w:sz w:val="24"/>
          <w:szCs w:val="24"/>
        </w:rPr>
        <w:t>głoszonego w związku z COVID-19</w:t>
      </w:r>
      <w:r w:rsidRPr="00E50F16">
        <w:rPr>
          <w:rFonts w:ascii="Cambria" w:hAnsi="Cambria" w:cs="Helvetica"/>
          <w:bCs/>
          <w:sz w:val="24"/>
          <w:szCs w:val="24"/>
        </w:rPr>
        <w:t xml:space="preserve"> i przez 90 dni od dnia odwołania stanu, który obowiązywał jako ostatni, oraz obowiązki </w:t>
      </w:r>
      <w:r>
        <w:rPr>
          <w:rFonts w:ascii="Cambria" w:hAnsi="Cambria" w:cs="Helvetica"/>
          <w:bCs/>
          <w:sz w:val="24"/>
          <w:szCs w:val="24"/>
        </w:rPr>
        <w:t>W</w:t>
      </w:r>
      <w:r w:rsidRPr="00E50F16">
        <w:rPr>
          <w:rFonts w:ascii="Cambria" w:hAnsi="Cambria" w:cs="Helvetica"/>
          <w:bCs/>
          <w:sz w:val="24"/>
          <w:szCs w:val="24"/>
        </w:rPr>
        <w:t>ykonawcy związane z utrzymaniem zabezpieczenia w tym okresie określają przepisy art. 15r1 ustawy z</w:t>
      </w:r>
      <w:r>
        <w:rPr>
          <w:rFonts w:ascii="Cambria" w:hAnsi="Cambria" w:cs="Helvetica"/>
          <w:bCs/>
          <w:sz w:val="24"/>
          <w:szCs w:val="24"/>
        </w:rPr>
        <w:t xml:space="preserve"> dnia</w:t>
      </w:r>
      <w:r w:rsidRPr="00E50F16">
        <w:rPr>
          <w:rFonts w:ascii="Cambria" w:hAnsi="Cambria" w:cs="Helvetica"/>
          <w:bCs/>
          <w:sz w:val="24"/>
          <w:szCs w:val="24"/>
        </w:rPr>
        <w:t xml:space="preserve"> 2 marca o szczególnych rozwiązaniach związanych </w:t>
      </w:r>
      <w:r>
        <w:rPr>
          <w:rFonts w:ascii="Cambria" w:hAnsi="Cambria" w:cs="Helvetica"/>
          <w:bCs/>
          <w:sz w:val="24"/>
          <w:szCs w:val="24"/>
        </w:rPr>
        <w:br/>
      </w:r>
      <w:r w:rsidRPr="00E50F16">
        <w:rPr>
          <w:rFonts w:ascii="Cambria" w:hAnsi="Cambria" w:cs="Helvetica"/>
          <w:bCs/>
          <w:sz w:val="24"/>
          <w:szCs w:val="24"/>
        </w:rPr>
        <w:t>z zapobieganiem, przeciwdziałaniem i zwalczaniem COVID-19, innych chorób zakaźnych oraz wywołanych nimi sytuacji kryzysowych (Dz. U. poz. 374, 567, 568, 695 i 875).</w:t>
      </w:r>
    </w:p>
    <w:tbl>
      <w:tblPr>
        <w:tblW w:w="0" w:type="auto"/>
        <w:jc w:val="center"/>
        <w:tblBorders>
          <w:bottom w:val="single" w:sz="4" w:space="0" w:color="auto"/>
        </w:tblBorders>
        <w:tblLook w:val="04A0" w:firstRow="1" w:lastRow="0" w:firstColumn="1" w:lastColumn="0" w:noHBand="0" w:noVBand="1"/>
      </w:tblPr>
      <w:tblGrid>
        <w:gridCol w:w="9070"/>
      </w:tblGrid>
      <w:tr w:rsidR="008829A8" w:rsidRPr="005176DD" w14:paraId="2BBB0EE9" w14:textId="77777777" w:rsidTr="009F087A">
        <w:trPr>
          <w:jc w:val="center"/>
        </w:trPr>
        <w:tc>
          <w:tcPr>
            <w:tcW w:w="9102" w:type="dxa"/>
            <w:shd w:val="clear" w:color="auto" w:fill="auto"/>
          </w:tcPr>
          <w:p w14:paraId="55FF870A" w14:textId="77777777" w:rsidR="0003624F" w:rsidRDefault="0003624F" w:rsidP="005176DD">
            <w:pPr>
              <w:suppressAutoHyphens/>
              <w:spacing w:line="276" w:lineRule="auto"/>
              <w:contextualSpacing/>
              <w:jc w:val="center"/>
              <w:textAlignment w:val="baseline"/>
              <w:rPr>
                <w:rFonts w:ascii="Cambria" w:hAnsi="Cambria"/>
                <w:color w:val="000000"/>
              </w:rPr>
            </w:pPr>
          </w:p>
          <w:p w14:paraId="05681F5E" w14:textId="76B69859" w:rsidR="008829A8" w:rsidRPr="005176DD" w:rsidRDefault="008829A8"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16</w:t>
            </w:r>
          </w:p>
          <w:p w14:paraId="06880882" w14:textId="77777777" w:rsidR="008829A8" w:rsidRPr="005176DD" w:rsidRDefault="008829A8"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POSTANOWIENIA UMOWY</w:t>
            </w:r>
          </w:p>
        </w:tc>
      </w:tr>
    </w:tbl>
    <w:p w14:paraId="4237D683" w14:textId="77777777" w:rsidR="008829A8" w:rsidRPr="005176DD" w:rsidRDefault="008829A8" w:rsidP="005176DD">
      <w:pPr>
        <w:spacing w:line="276" w:lineRule="auto"/>
        <w:ind w:left="340"/>
        <w:rPr>
          <w:rFonts w:ascii="Cambria" w:hAnsi="Cambria" w:cs="Arial"/>
          <w:bCs/>
        </w:rPr>
      </w:pPr>
    </w:p>
    <w:p w14:paraId="732D3F92" w14:textId="77777777" w:rsidR="008829A8" w:rsidRPr="005176DD" w:rsidRDefault="008829A8" w:rsidP="005176DD">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14:paraId="29ECB808" w14:textId="77777777" w:rsidR="008829A8" w:rsidRPr="005176DD" w:rsidRDefault="008829A8" w:rsidP="005176DD">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14:paraId="1D6DB2FF" w14:textId="77777777" w:rsidR="00F93D79" w:rsidRPr="00B01B8C" w:rsidRDefault="00F93D79" w:rsidP="005215EE">
      <w:pPr>
        <w:pStyle w:val="Akapitzlist"/>
        <w:widowControl w:val="0"/>
        <w:numPr>
          <w:ilvl w:val="1"/>
          <w:numId w:val="21"/>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 xml:space="preserve">Projekt Umowy </w:t>
      </w:r>
      <w:r w:rsidRPr="00A2362A">
        <w:rPr>
          <w:rFonts w:ascii="Cambria" w:hAnsi="Cambria"/>
          <w:color w:val="000000"/>
          <w:sz w:val="24"/>
          <w:szCs w:val="24"/>
        </w:rPr>
        <w:t xml:space="preserve">stanowi </w:t>
      </w:r>
      <w:r w:rsidRPr="00A2362A">
        <w:rPr>
          <w:rFonts w:ascii="Cambria" w:hAnsi="Cambria"/>
          <w:b/>
          <w:color w:val="000000"/>
          <w:sz w:val="24"/>
          <w:szCs w:val="24"/>
        </w:rPr>
        <w:t xml:space="preserve">Załącznik Nr </w:t>
      </w:r>
      <w:r>
        <w:rPr>
          <w:rFonts w:ascii="Cambria" w:hAnsi="Cambria"/>
          <w:b/>
          <w:color w:val="000000"/>
          <w:sz w:val="24"/>
          <w:szCs w:val="24"/>
        </w:rPr>
        <w:t>2</w:t>
      </w:r>
      <w:r w:rsidRPr="00A2362A">
        <w:rPr>
          <w:rFonts w:ascii="Cambria" w:hAnsi="Cambria"/>
          <w:b/>
          <w:color w:val="000000"/>
          <w:sz w:val="24"/>
          <w:szCs w:val="24"/>
        </w:rPr>
        <w:t xml:space="preserve"> do SIWZ</w:t>
      </w:r>
      <w:r w:rsidRPr="00A2362A">
        <w:rPr>
          <w:rFonts w:ascii="Cambria" w:hAnsi="Cambria"/>
          <w:color w:val="000000"/>
          <w:sz w:val="24"/>
          <w:szCs w:val="24"/>
        </w:rPr>
        <w:t>.</w:t>
      </w:r>
    </w:p>
    <w:p w14:paraId="1478AC64" w14:textId="77777777" w:rsidR="00F93D79" w:rsidRPr="00700FD6" w:rsidRDefault="00F93D79" w:rsidP="005215EE">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Pr>
          <w:rFonts w:ascii="Cambria" w:hAnsi="Cambria"/>
          <w:color w:val="000000"/>
          <w:sz w:val="24"/>
          <w:szCs w:val="24"/>
        </w:rPr>
        <w:t xml:space="preserve"> SIWZ</w:t>
      </w:r>
      <w:r w:rsidRPr="00700FD6">
        <w:rPr>
          <w:rFonts w:ascii="Cambria" w:hAnsi="Cambria"/>
          <w:color w:val="000000"/>
          <w:sz w:val="24"/>
          <w:szCs w:val="24"/>
        </w:rPr>
        <w:t>.</w:t>
      </w:r>
    </w:p>
    <w:p w14:paraId="747A444D" w14:textId="77777777" w:rsidR="00F93D79" w:rsidRPr="00A944E2" w:rsidRDefault="00F93D79" w:rsidP="005215EE">
      <w:pPr>
        <w:pStyle w:val="Akapitzlist"/>
        <w:widowControl w:val="0"/>
        <w:numPr>
          <w:ilvl w:val="1"/>
          <w:numId w:val="21"/>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r>
      <w:r w:rsidRPr="00700FD6">
        <w:rPr>
          <w:rFonts w:ascii="Cambria" w:hAnsi="Cambria"/>
          <w:color w:val="000000"/>
          <w:sz w:val="24"/>
          <w:szCs w:val="24"/>
        </w:rPr>
        <w:t>na podstawie art. 144 ustawy, w sposób i na wa</w:t>
      </w:r>
      <w:r>
        <w:rPr>
          <w:rFonts w:ascii="Cambria" w:hAnsi="Cambria"/>
          <w:color w:val="000000"/>
          <w:sz w:val="24"/>
          <w:szCs w:val="24"/>
        </w:rPr>
        <w:t xml:space="preserve">runkach szczegółowo opisanych </w:t>
      </w:r>
      <w:r>
        <w:rPr>
          <w:rFonts w:ascii="Cambria" w:hAnsi="Cambria"/>
          <w:color w:val="000000"/>
          <w:sz w:val="24"/>
          <w:szCs w:val="24"/>
        </w:rPr>
        <w:br/>
        <w:t>w § 17 Projektu</w:t>
      </w:r>
      <w:r w:rsidRPr="00700FD6">
        <w:rPr>
          <w:rFonts w:ascii="Cambria" w:hAnsi="Cambria"/>
          <w:color w:val="000000"/>
          <w:sz w:val="24"/>
          <w:szCs w:val="24"/>
        </w:rPr>
        <w:t xml:space="preserve"> Umowy.</w:t>
      </w:r>
    </w:p>
    <w:tbl>
      <w:tblPr>
        <w:tblW w:w="0" w:type="auto"/>
        <w:jc w:val="center"/>
        <w:tblBorders>
          <w:bottom w:val="single" w:sz="4" w:space="0" w:color="auto"/>
        </w:tblBorders>
        <w:tblLook w:val="04A0" w:firstRow="1" w:lastRow="0" w:firstColumn="1" w:lastColumn="0" w:noHBand="0" w:noVBand="1"/>
      </w:tblPr>
      <w:tblGrid>
        <w:gridCol w:w="9070"/>
      </w:tblGrid>
      <w:tr w:rsidR="008829A8" w:rsidRPr="005176DD" w14:paraId="2D7E4D0B" w14:textId="77777777" w:rsidTr="00DA04C3">
        <w:trPr>
          <w:jc w:val="center"/>
        </w:trPr>
        <w:tc>
          <w:tcPr>
            <w:tcW w:w="9070" w:type="dxa"/>
            <w:shd w:val="clear" w:color="auto" w:fill="auto"/>
          </w:tcPr>
          <w:p w14:paraId="5994A275" w14:textId="77777777" w:rsidR="00DA04C3" w:rsidRDefault="00DA04C3" w:rsidP="005176DD">
            <w:pPr>
              <w:suppressAutoHyphens/>
              <w:spacing w:line="276" w:lineRule="auto"/>
              <w:contextualSpacing/>
              <w:jc w:val="center"/>
              <w:textAlignment w:val="baseline"/>
              <w:rPr>
                <w:rFonts w:ascii="Cambria" w:hAnsi="Cambria"/>
                <w:color w:val="000000"/>
              </w:rPr>
            </w:pPr>
          </w:p>
          <w:p w14:paraId="7142444D" w14:textId="7C30074A" w:rsidR="008829A8" w:rsidRPr="005176DD" w:rsidRDefault="008829A8"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17</w:t>
            </w:r>
          </w:p>
          <w:p w14:paraId="1643436C" w14:textId="77777777" w:rsidR="008829A8" w:rsidRPr="005176DD" w:rsidRDefault="004B73DF"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OPIS SPOSOBU UDZIELANIA WYJAŚNIEŃ I ZMIAN TREŚCI SIWZ</w:t>
            </w:r>
          </w:p>
        </w:tc>
      </w:tr>
    </w:tbl>
    <w:p w14:paraId="615E6B6C" w14:textId="77777777" w:rsidR="008829A8" w:rsidRPr="005176DD" w:rsidRDefault="008829A8" w:rsidP="005176DD">
      <w:pPr>
        <w:spacing w:line="276" w:lineRule="auto"/>
        <w:ind w:left="340"/>
        <w:rPr>
          <w:rFonts w:ascii="Cambria" w:hAnsi="Cambria" w:cs="Arial"/>
          <w:bCs/>
        </w:rPr>
      </w:pPr>
    </w:p>
    <w:p w14:paraId="7E4BF28F" w14:textId="77777777" w:rsidR="002A5FC7" w:rsidRPr="005176DD" w:rsidRDefault="002A5FC7" w:rsidP="005215EE">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6B4E5D57" w14:textId="77777777" w:rsidR="00F93D79" w:rsidRPr="00D857DB" w:rsidRDefault="00F93D79" w:rsidP="005215EE">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Wykonawca może zwrócić się do Zamawiającego z wnioskiem o wyjaśnienie treści SIWZ.</w:t>
      </w:r>
    </w:p>
    <w:p w14:paraId="385FC0D3" w14:textId="77777777" w:rsidR="00F93D79" w:rsidRPr="00D857DB" w:rsidRDefault="00F93D79" w:rsidP="005215EE">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 xml:space="preserve">Zamawiający udzieli wyjaśnień niezwłocznie, nie później jednak niż na 2 dni </w:t>
      </w:r>
      <w:r w:rsidRPr="00D857DB">
        <w:rPr>
          <w:rFonts w:ascii="Cambria" w:hAnsi="Cambria"/>
          <w:color w:val="000000"/>
          <w:sz w:val="24"/>
          <w:szCs w:val="24"/>
        </w:rPr>
        <w:br/>
      </w:r>
      <w:r w:rsidRPr="00872B69">
        <w:rPr>
          <w:rFonts w:ascii="Cambria" w:hAnsi="Cambria"/>
          <w:color w:val="000000"/>
          <w:sz w:val="24"/>
          <w:szCs w:val="24"/>
        </w:rPr>
        <w:t xml:space="preserve">przed upływem terminu składania ofert, przekazując treść zapytań </w:t>
      </w:r>
      <w:r>
        <w:rPr>
          <w:rFonts w:ascii="Cambria" w:hAnsi="Cambria"/>
          <w:color w:val="000000"/>
          <w:sz w:val="24"/>
          <w:szCs w:val="24"/>
        </w:rPr>
        <w:br/>
      </w:r>
      <w:r w:rsidRPr="00872B69">
        <w:rPr>
          <w:rFonts w:ascii="Cambria" w:hAnsi="Cambria"/>
          <w:color w:val="000000"/>
          <w:sz w:val="24"/>
          <w:szCs w:val="24"/>
        </w:rPr>
        <w:t xml:space="preserve">wraz z wyjaśnieniami Wykonawcom, którym przekazał SIWZ, bez ujawniania </w:t>
      </w:r>
      <w:r>
        <w:rPr>
          <w:rFonts w:ascii="Cambria" w:hAnsi="Cambria"/>
          <w:color w:val="000000"/>
          <w:sz w:val="24"/>
          <w:szCs w:val="24"/>
        </w:rPr>
        <w:br/>
      </w:r>
      <w:r w:rsidRPr="00872B69">
        <w:rPr>
          <w:rFonts w:ascii="Cambria" w:hAnsi="Cambria"/>
          <w:color w:val="000000"/>
          <w:sz w:val="24"/>
          <w:szCs w:val="24"/>
        </w:rPr>
        <w:t xml:space="preserve">źródła zapytania oraz zamieści taką informację na własnej stronie internetowej </w:t>
      </w:r>
      <w:r w:rsidRPr="00872B69">
        <w:rPr>
          <w:rFonts w:ascii="Cambria" w:hAnsi="Cambria" w:cs="Arial"/>
          <w:bCs/>
          <w:color w:val="000000" w:themeColor="text1"/>
          <w:sz w:val="24"/>
          <w:szCs w:val="24"/>
        </w:rPr>
        <w:t>(</w:t>
      </w:r>
      <w:r w:rsidRPr="00872B69">
        <w:rPr>
          <w:rFonts w:ascii="Cambria" w:hAnsi="Cambria"/>
          <w:color w:val="806000" w:themeColor="accent4" w:themeShade="80"/>
          <w:sz w:val="24"/>
          <w:szCs w:val="24"/>
          <w:u w:val="single"/>
        </w:rPr>
        <w:t>http://muzeum.bialystok.pl</w:t>
      </w:r>
      <w:r w:rsidRPr="00872B69">
        <w:rPr>
          <w:rFonts w:ascii="Cambria" w:hAnsi="Cambria" w:cs="Arial"/>
          <w:bCs/>
          <w:sz w:val="24"/>
          <w:szCs w:val="24"/>
        </w:rPr>
        <w:t>)</w:t>
      </w:r>
      <w:r w:rsidRPr="00872B69">
        <w:rPr>
          <w:rFonts w:ascii="Cambria" w:hAnsi="Cambria"/>
          <w:color w:val="000000"/>
          <w:sz w:val="24"/>
          <w:szCs w:val="24"/>
        </w:rPr>
        <w:t>, pod</w:t>
      </w:r>
      <w:r w:rsidRPr="00D857DB">
        <w:rPr>
          <w:rFonts w:ascii="Cambria" w:hAnsi="Cambria"/>
          <w:color w:val="000000"/>
          <w:sz w:val="24"/>
          <w:szCs w:val="24"/>
        </w:rPr>
        <w:t xml:space="preserve"> warunkiem, że wniosek o wyjaśnienie treści SIWZ wpłynął do Zamawiającego nie później niż do końca dnia, w którym upływa połowa wyznaczonego terminu składania </w:t>
      </w:r>
      <w:r w:rsidRPr="00D857DB">
        <w:rPr>
          <w:rFonts w:ascii="Cambria" w:hAnsi="Cambria"/>
          <w:sz w:val="24"/>
          <w:szCs w:val="24"/>
        </w:rPr>
        <w:t>ofert.</w:t>
      </w:r>
    </w:p>
    <w:p w14:paraId="4C753FFC" w14:textId="77777777" w:rsidR="00F93D79" w:rsidRPr="00D857DB" w:rsidRDefault="00F93D79" w:rsidP="005215EE">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 xml:space="preserve">Zamawiający może przed upływem terminu składania ofert zmienić treść SIWZ. Zmianę SIWZ Zamawiający zamieści na własnej stronie internetowej </w:t>
      </w:r>
      <w:r w:rsidRPr="00D857DB">
        <w:rPr>
          <w:rFonts w:ascii="Cambria" w:hAnsi="Cambria" w:cs="Arial"/>
          <w:bCs/>
          <w:color w:val="000000" w:themeColor="text1"/>
          <w:sz w:val="24"/>
          <w:szCs w:val="24"/>
        </w:rPr>
        <w:t>(</w:t>
      </w:r>
      <w:r w:rsidRPr="00872B69">
        <w:rPr>
          <w:rFonts w:ascii="Cambria" w:hAnsi="Cambria"/>
          <w:color w:val="806000" w:themeColor="accent4" w:themeShade="80"/>
          <w:sz w:val="24"/>
          <w:szCs w:val="24"/>
          <w:u w:val="single"/>
        </w:rPr>
        <w:t>http://muzeum.bialystok.pl</w:t>
      </w:r>
      <w:r w:rsidRPr="00D857DB">
        <w:rPr>
          <w:rFonts w:ascii="Cambria" w:hAnsi="Cambria" w:cs="Arial"/>
          <w:bCs/>
          <w:sz w:val="24"/>
          <w:szCs w:val="24"/>
        </w:rPr>
        <w:t>)</w:t>
      </w:r>
      <w:r w:rsidRPr="00D857DB">
        <w:rPr>
          <w:rFonts w:ascii="Cambria" w:hAnsi="Cambria"/>
          <w:color w:val="000000"/>
          <w:sz w:val="24"/>
          <w:szCs w:val="24"/>
        </w:rPr>
        <w:t>.</w:t>
      </w:r>
    </w:p>
    <w:p w14:paraId="49247E83" w14:textId="77777777" w:rsidR="00F93D79" w:rsidRPr="00D857DB" w:rsidRDefault="00F93D79" w:rsidP="005215EE">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 xml:space="preserve">Jeżeli w wyniku zmiany treści SIWZ nieprowadzącej do zmiany treści ogłoszenia </w:t>
      </w:r>
      <w:r w:rsidRPr="00D857DB">
        <w:rPr>
          <w:rFonts w:ascii="Cambria" w:hAnsi="Cambria"/>
          <w:color w:val="000000"/>
          <w:sz w:val="24"/>
          <w:szCs w:val="24"/>
        </w:rPr>
        <w:br/>
        <w:t xml:space="preserve">o zamówieniu jest niezbędny dodatkowy czas na wprowadzenia zmian </w:t>
      </w:r>
      <w:r w:rsidRPr="00D857D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D857DB">
        <w:rPr>
          <w:rFonts w:ascii="Cambria" w:hAnsi="Cambria"/>
          <w:color w:val="000000"/>
          <w:sz w:val="24"/>
          <w:szCs w:val="24"/>
        </w:rPr>
        <w:br/>
        <w:t xml:space="preserve">na własnej stronie internetowej </w:t>
      </w:r>
      <w:r w:rsidRPr="00D857DB">
        <w:rPr>
          <w:rFonts w:ascii="Cambria" w:hAnsi="Cambria" w:cs="Arial"/>
          <w:bCs/>
          <w:color w:val="000000" w:themeColor="text1"/>
          <w:sz w:val="24"/>
          <w:szCs w:val="24"/>
        </w:rPr>
        <w:t>(</w:t>
      </w:r>
      <w:r w:rsidRPr="00872B69">
        <w:rPr>
          <w:rFonts w:ascii="Cambria" w:hAnsi="Cambria"/>
          <w:color w:val="806000" w:themeColor="accent4" w:themeShade="80"/>
          <w:sz w:val="24"/>
          <w:szCs w:val="24"/>
          <w:u w:val="single"/>
        </w:rPr>
        <w:t>http://muzeum.bialystok.pl</w:t>
      </w:r>
      <w:r w:rsidRPr="00D857DB">
        <w:rPr>
          <w:rFonts w:ascii="Cambria" w:hAnsi="Cambria" w:cs="Arial"/>
          <w:bCs/>
          <w:sz w:val="24"/>
          <w:szCs w:val="24"/>
        </w:rPr>
        <w:t>)</w:t>
      </w:r>
      <w:r w:rsidRPr="00D857DB">
        <w:rPr>
          <w:rStyle w:val="Hipercze"/>
          <w:rFonts w:ascii="Cambria" w:hAnsi="Cambria" w:cs="Arial"/>
          <w:bCs/>
          <w:color w:val="000000" w:themeColor="text1"/>
          <w:sz w:val="24"/>
          <w:szCs w:val="24"/>
          <w:u w:val="none"/>
        </w:rPr>
        <w:t>.</w:t>
      </w:r>
    </w:p>
    <w:p w14:paraId="18164ADF" w14:textId="77777777" w:rsidR="00F93D79" w:rsidRDefault="00F93D79" w:rsidP="005215EE">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4045E677" w14:textId="77777777" w:rsidR="0086128D" w:rsidRPr="005176DD" w:rsidRDefault="0086128D" w:rsidP="005176D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5176DD" w14:paraId="5F5E1A5B" w14:textId="77777777" w:rsidTr="009F087A">
        <w:trPr>
          <w:jc w:val="center"/>
        </w:trPr>
        <w:tc>
          <w:tcPr>
            <w:tcW w:w="9102" w:type="dxa"/>
            <w:shd w:val="clear" w:color="auto" w:fill="auto"/>
          </w:tcPr>
          <w:p w14:paraId="54A72B03" w14:textId="77777777" w:rsidR="00216C86" w:rsidRPr="005176DD" w:rsidRDefault="00216C86"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18</w:t>
            </w:r>
          </w:p>
          <w:p w14:paraId="2C29EC61" w14:textId="77777777" w:rsidR="00216C86" w:rsidRPr="005176DD" w:rsidRDefault="00216C86"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 xml:space="preserve">INFORMACJE O SPOSOBIE POROZUMIEWANIA SIĘ </w:t>
            </w:r>
            <w:r w:rsidRPr="005176DD">
              <w:rPr>
                <w:rFonts w:ascii="Cambria" w:hAnsi="Cambria"/>
                <w:b/>
                <w:color w:val="000000"/>
              </w:rPr>
              <w:br/>
              <w:t>ZAMAWIAJĄCEGO Z WYKONAWCAMI</w:t>
            </w:r>
          </w:p>
        </w:tc>
      </w:tr>
    </w:tbl>
    <w:p w14:paraId="3825FC16" w14:textId="77777777" w:rsidR="00216C86" w:rsidRPr="005176DD" w:rsidRDefault="00216C86" w:rsidP="005176DD">
      <w:pPr>
        <w:spacing w:line="276" w:lineRule="auto"/>
        <w:ind w:left="340"/>
        <w:rPr>
          <w:rFonts w:ascii="Cambria" w:hAnsi="Cambria" w:cs="Arial"/>
          <w:bCs/>
        </w:rPr>
      </w:pPr>
    </w:p>
    <w:p w14:paraId="2444A878" w14:textId="77777777" w:rsidR="002A5FC7" w:rsidRPr="005176DD" w:rsidRDefault="002A5FC7" w:rsidP="005215EE">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062A5369" w14:textId="77777777" w:rsidR="00B46691" w:rsidRPr="00B46691" w:rsidRDefault="00B46691" w:rsidP="00253B9A">
      <w:pPr>
        <w:numPr>
          <w:ilvl w:val="1"/>
          <w:numId w:val="49"/>
        </w:numPr>
        <w:autoSpaceDE w:val="0"/>
        <w:autoSpaceDN w:val="0"/>
        <w:adjustRightInd w:val="0"/>
        <w:spacing w:before="20" w:after="40" w:line="276" w:lineRule="auto"/>
        <w:contextualSpacing/>
        <w:jc w:val="both"/>
        <w:rPr>
          <w:rFonts w:ascii="Cambria" w:eastAsia="SimSun" w:hAnsi="Cambria" w:cs="Helvetica"/>
          <w:bCs/>
          <w:color w:val="000000"/>
          <w:lang w:eastAsia="zh-CN"/>
        </w:rPr>
      </w:pPr>
      <w:r w:rsidRPr="00B46691">
        <w:rPr>
          <w:rFonts w:ascii="Cambria" w:eastAsia="SimSun" w:hAnsi="Cambria" w:cs="Helvetica"/>
          <w:bCs/>
          <w:color w:val="000000"/>
          <w:lang w:eastAsia="zh-CN"/>
        </w:rPr>
        <w:t>Postępowanie jest prowadzone w języku polskim.</w:t>
      </w:r>
    </w:p>
    <w:p w14:paraId="20CE9FC4" w14:textId="1A176724" w:rsidR="00B46691" w:rsidRPr="00B46691" w:rsidRDefault="00B46691" w:rsidP="00253B9A">
      <w:pPr>
        <w:numPr>
          <w:ilvl w:val="1"/>
          <w:numId w:val="49"/>
        </w:numPr>
        <w:autoSpaceDE w:val="0"/>
        <w:autoSpaceDN w:val="0"/>
        <w:adjustRightInd w:val="0"/>
        <w:spacing w:before="20" w:after="40" w:line="276" w:lineRule="auto"/>
        <w:contextualSpacing/>
        <w:jc w:val="both"/>
        <w:rPr>
          <w:rFonts w:ascii="Cambria" w:eastAsia="SimSun" w:hAnsi="Cambria" w:cs="Helvetica"/>
          <w:bCs/>
          <w:color w:val="000000"/>
          <w:lang w:eastAsia="zh-CN"/>
        </w:rPr>
      </w:pPr>
      <w:r w:rsidRPr="00B46691">
        <w:rPr>
          <w:rFonts w:ascii="Cambria" w:eastAsia="SimSun" w:hAnsi="Cambria" w:cs="Helvetica"/>
          <w:bCs/>
          <w:color w:val="000000"/>
          <w:lang w:eastAsia="zh-CN"/>
        </w:rPr>
        <w:t xml:space="preserve">Komunikacja między Zamawiającym, a Wykonawcami odbywa się za pośrednictwem operatora pocztowego w rozumieniu ustawy z dnia 23 listopada 2012 r. - Prawo pocztowe </w:t>
      </w:r>
      <w:r w:rsidRPr="00B46691">
        <w:rPr>
          <w:rFonts w:ascii="Cambria" w:eastAsia="SimSun" w:hAnsi="Cambria"/>
          <w:lang w:eastAsia="zh-CN"/>
        </w:rPr>
        <w:t xml:space="preserve">(t. j. </w:t>
      </w:r>
      <w:r>
        <w:rPr>
          <w:rFonts w:ascii="Cambria" w:eastAsia="SimSun" w:hAnsi="Cambria"/>
          <w:lang w:eastAsia="zh-CN"/>
        </w:rPr>
        <w:t>Dz. U. z 2020</w:t>
      </w:r>
      <w:r w:rsidRPr="00B46691">
        <w:rPr>
          <w:rFonts w:ascii="Cambria" w:eastAsia="SimSun" w:hAnsi="Cambria"/>
          <w:lang w:eastAsia="zh-CN"/>
        </w:rPr>
        <w:t xml:space="preserve"> r. poz. </w:t>
      </w:r>
      <w:r>
        <w:rPr>
          <w:rFonts w:ascii="Cambria" w:eastAsia="SimSun" w:hAnsi="Cambria"/>
          <w:lang w:eastAsia="zh-CN"/>
        </w:rPr>
        <w:t>1041</w:t>
      </w:r>
      <w:r w:rsidRPr="00B46691">
        <w:rPr>
          <w:rFonts w:ascii="Cambria" w:eastAsia="SimSun" w:hAnsi="Cambria"/>
          <w:lang w:eastAsia="zh-CN"/>
        </w:rPr>
        <w:t>)</w:t>
      </w:r>
      <w:r w:rsidRPr="00B46691">
        <w:rPr>
          <w:rFonts w:ascii="Cambria" w:eastAsia="SimSun" w:hAnsi="Cambria" w:cs="Helvetica"/>
          <w:bCs/>
          <w:color w:val="000000"/>
          <w:lang w:eastAsia="zh-CN"/>
        </w:rPr>
        <w:t xml:space="preserve">, osobiście, za pośrednictwem posłańca, faksu lub przy użyciu środków komunikacji elektronicznej w rozumieniu ustawy z dnia 18 lipca 2002 r. o świadczeniu usług drogą elektroniczną </w:t>
      </w:r>
      <w:r w:rsidRPr="00B46691">
        <w:rPr>
          <w:rFonts w:ascii="Cambria" w:eastAsia="SimSun" w:hAnsi="Cambria"/>
          <w:lang w:eastAsia="zh-CN"/>
        </w:rPr>
        <w:t>(t. j. Dz. U. z 2020 r. poz. 344)</w:t>
      </w:r>
      <w:r w:rsidRPr="00B46691">
        <w:rPr>
          <w:rFonts w:ascii="Cambria" w:eastAsia="SimSun" w:hAnsi="Cambria" w:cs="Helvetica"/>
          <w:bCs/>
          <w:color w:val="000000"/>
          <w:lang w:eastAsia="zh-CN"/>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1D3D3A8" w14:textId="77777777" w:rsidR="00B46691" w:rsidRPr="00B46691" w:rsidRDefault="00B46691" w:rsidP="00253B9A">
      <w:pPr>
        <w:numPr>
          <w:ilvl w:val="1"/>
          <w:numId w:val="49"/>
        </w:numPr>
        <w:autoSpaceDE w:val="0"/>
        <w:autoSpaceDN w:val="0"/>
        <w:adjustRightInd w:val="0"/>
        <w:spacing w:line="276" w:lineRule="auto"/>
        <w:ind w:left="709" w:hanging="709"/>
        <w:contextualSpacing/>
        <w:jc w:val="both"/>
        <w:rPr>
          <w:rFonts w:ascii="Cambria" w:eastAsia="SimSun" w:hAnsi="Cambria" w:cs="Helvetica"/>
          <w:bCs/>
          <w:color w:val="000000"/>
          <w:lang w:eastAsia="zh-CN"/>
        </w:rPr>
      </w:pPr>
      <w:r w:rsidRPr="00B46691">
        <w:rPr>
          <w:rFonts w:ascii="Cambria" w:eastAsia="SimSun" w:hAnsi="Cambria"/>
          <w:color w:val="000000"/>
          <w:lang w:eastAsia="zh-CN"/>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266BA960" w14:textId="77777777" w:rsidR="00B46691" w:rsidRPr="00B46691" w:rsidRDefault="00B46691" w:rsidP="00253B9A">
      <w:pPr>
        <w:numPr>
          <w:ilvl w:val="1"/>
          <w:numId w:val="49"/>
        </w:numPr>
        <w:autoSpaceDE w:val="0"/>
        <w:autoSpaceDN w:val="0"/>
        <w:adjustRightInd w:val="0"/>
        <w:spacing w:line="276" w:lineRule="auto"/>
        <w:ind w:left="709" w:hanging="709"/>
        <w:contextualSpacing/>
        <w:jc w:val="both"/>
        <w:rPr>
          <w:rFonts w:ascii="Cambria" w:eastAsia="SimSun" w:hAnsi="Cambria" w:cs="Helvetica"/>
          <w:bCs/>
          <w:color w:val="000000"/>
          <w:lang w:eastAsia="zh-CN"/>
        </w:rPr>
      </w:pPr>
      <w:r w:rsidRPr="00B46691">
        <w:rPr>
          <w:rFonts w:ascii="Cambria" w:eastAsia="SimSun" w:hAnsi="Cambria"/>
          <w:color w:val="000000"/>
          <w:lang w:eastAsia="zh-CN"/>
        </w:rPr>
        <w:t>Korespondencję związaną z niniejszym postępowaniem należy kierować na adres:</w:t>
      </w:r>
    </w:p>
    <w:p w14:paraId="0B4D9D72" w14:textId="77777777" w:rsidR="00B46691" w:rsidRPr="00B46691" w:rsidRDefault="00B46691" w:rsidP="00B46691">
      <w:pPr>
        <w:widowControl w:val="0"/>
        <w:suppressAutoHyphens/>
        <w:spacing w:before="20" w:after="40" w:line="276" w:lineRule="auto"/>
        <w:ind w:left="720"/>
        <w:contextualSpacing/>
        <w:jc w:val="both"/>
        <w:outlineLvl w:val="3"/>
        <w:rPr>
          <w:rFonts w:ascii="Cambria" w:eastAsia="SimSun" w:hAnsi="Cambria"/>
          <w:b/>
          <w:color w:val="000000" w:themeColor="text1"/>
          <w:lang w:eastAsia="zh-CN"/>
        </w:rPr>
      </w:pPr>
      <w:r w:rsidRPr="00B46691">
        <w:rPr>
          <w:rFonts w:ascii="Cambria" w:eastAsia="SimSun" w:hAnsi="Cambria"/>
          <w:b/>
          <w:color w:val="000000" w:themeColor="text1"/>
          <w:lang w:eastAsia="zh-CN"/>
        </w:rPr>
        <w:t xml:space="preserve">Muzeum Podlaskie w Białymstoku  </w:t>
      </w:r>
    </w:p>
    <w:p w14:paraId="3B9DE286" w14:textId="77777777" w:rsidR="00B46691" w:rsidRPr="00B46691" w:rsidRDefault="00B46691" w:rsidP="00B46691">
      <w:pPr>
        <w:widowControl w:val="0"/>
        <w:suppressAutoHyphens/>
        <w:spacing w:before="20" w:after="40" w:line="276" w:lineRule="auto"/>
        <w:ind w:left="720"/>
        <w:contextualSpacing/>
        <w:jc w:val="both"/>
        <w:outlineLvl w:val="3"/>
        <w:rPr>
          <w:rFonts w:ascii="Cambria" w:eastAsia="SimSun" w:hAnsi="Cambria"/>
          <w:b/>
          <w:color w:val="000000" w:themeColor="text1"/>
          <w:lang w:eastAsia="zh-CN"/>
        </w:rPr>
      </w:pPr>
      <w:r w:rsidRPr="00B46691">
        <w:rPr>
          <w:rFonts w:ascii="Cambria" w:eastAsia="SimSun" w:hAnsi="Cambria"/>
          <w:b/>
          <w:color w:val="000000" w:themeColor="text1"/>
          <w:lang w:eastAsia="zh-CN"/>
        </w:rPr>
        <w:t xml:space="preserve">15-426 Białystok, Rynek Kościuszki 10    </w:t>
      </w:r>
    </w:p>
    <w:p w14:paraId="33080CCA" w14:textId="77777777" w:rsidR="00B46691" w:rsidRPr="00B46691" w:rsidRDefault="00B46691" w:rsidP="00B46691">
      <w:pPr>
        <w:widowControl w:val="0"/>
        <w:suppressAutoHyphens/>
        <w:spacing w:line="276" w:lineRule="auto"/>
        <w:ind w:left="720"/>
        <w:contextualSpacing/>
        <w:jc w:val="both"/>
        <w:outlineLvl w:val="3"/>
        <w:rPr>
          <w:rFonts w:ascii="Cambria" w:eastAsia="SimSun" w:hAnsi="Cambria" w:cs="Cambria"/>
          <w:b/>
          <w:color w:val="000000" w:themeColor="text1"/>
          <w:lang w:val="en-US" w:eastAsia="zh-CN"/>
        </w:rPr>
      </w:pPr>
      <w:r w:rsidRPr="00B46691">
        <w:rPr>
          <w:rFonts w:ascii="Cambria" w:eastAsia="SimSun" w:hAnsi="Cambria" w:cs="Cambria"/>
          <w:b/>
          <w:color w:val="000000" w:themeColor="text1"/>
          <w:lang w:val="en-US" w:eastAsia="zh-CN"/>
        </w:rPr>
        <w:t>Numer faksu:</w:t>
      </w:r>
      <w:r w:rsidRPr="00B46691">
        <w:rPr>
          <w:rFonts w:ascii="Calibri" w:eastAsia="SimSun" w:hAnsi="Calibri"/>
          <w:b/>
          <w:color w:val="000000" w:themeColor="text1"/>
          <w:sz w:val="20"/>
          <w:szCs w:val="20"/>
          <w:lang w:val="en-US" w:eastAsia="zh-CN"/>
        </w:rPr>
        <w:t xml:space="preserve"> +</w:t>
      </w:r>
      <w:r w:rsidRPr="00B46691">
        <w:rPr>
          <w:rFonts w:ascii="Cambria" w:eastAsia="SimSun" w:hAnsi="Cambria" w:cs="Cambria"/>
          <w:b/>
          <w:color w:val="000000" w:themeColor="text1"/>
          <w:lang w:val="en-US" w:eastAsia="zh-CN"/>
        </w:rPr>
        <w:t xml:space="preserve">48 (85) 740-77-39  </w:t>
      </w:r>
    </w:p>
    <w:p w14:paraId="56DF809E" w14:textId="77777777" w:rsidR="00B46691" w:rsidRPr="00B46691" w:rsidRDefault="00B46691" w:rsidP="00B46691">
      <w:pPr>
        <w:widowControl w:val="0"/>
        <w:suppressAutoHyphens/>
        <w:spacing w:line="276" w:lineRule="auto"/>
        <w:ind w:left="720"/>
        <w:contextualSpacing/>
        <w:jc w:val="both"/>
        <w:outlineLvl w:val="3"/>
        <w:rPr>
          <w:rFonts w:ascii="Cambria" w:eastAsia="SimSun" w:hAnsi="Cambria" w:cs="Cambria"/>
          <w:b/>
          <w:color w:val="806000" w:themeColor="accent4" w:themeShade="80"/>
          <w:u w:val="single"/>
          <w:lang w:val="en-US" w:eastAsia="zh-CN"/>
        </w:rPr>
      </w:pPr>
      <w:r w:rsidRPr="00B46691">
        <w:rPr>
          <w:rFonts w:ascii="Cambria" w:eastAsia="SimSun" w:hAnsi="Cambria" w:cs="Cambria"/>
          <w:b/>
          <w:color w:val="000000" w:themeColor="text1"/>
          <w:lang w:val="en-US" w:eastAsia="zh-CN"/>
        </w:rPr>
        <w:t>e-mail:</w:t>
      </w:r>
      <w:r w:rsidRPr="00B46691">
        <w:rPr>
          <w:rFonts w:ascii="Cambria" w:eastAsia="SimSun" w:hAnsi="Cambria" w:cs="Cambria"/>
          <w:b/>
          <w:color w:val="000000"/>
          <w:lang w:val="en-US" w:eastAsia="zh-CN"/>
        </w:rPr>
        <w:t xml:space="preserve"> </w:t>
      </w:r>
      <w:r w:rsidRPr="00B46691">
        <w:rPr>
          <w:rFonts w:ascii="Cambria" w:eastAsia="SimSun" w:hAnsi="Cambria" w:cs="Cambria"/>
          <w:b/>
          <w:color w:val="806000" w:themeColor="accent4" w:themeShade="80"/>
          <w:u w:val="single"/>
          <w:lang w:val="en-US" w:eastAsia="zh-CN"/>
        </w:rPr>
        <w:t>przetargi@muzeum.bialystok.pl</w:t>
      </w:r>
    </w:p>
    <w:p w14:paraId="57560211" w14:textId="424D7CA6" w:rsidR="00B46691" w:rsidRPr="00B46691" w:rsidRDefault="00B46691" w:rsidP="00253B9A">
      <w:pPr>
        <w:numPr>
          <w:ilvl w:val="1"/>
          <w:numId w:val="49"/>
        </w:numPr>
        <w:autoSpaceDE w:val="0"/>
        <w:autoSpaceDN w:val="0"/>
        <w:adjustRightInd w:val="0"/>
        <w:spacing w:line="276" w:lineRule="auto"/>
        <w:ind w:left="709" w:hanging="709"/>
        <w:contextualSpacing/>
        <w:jc w:val="both"/>
        <w:rPr>
          <w:rFonts w:ascii="Cambria" w:eastAsia="SimSun" w:hAnsi="Cambria" w:cs="Helvetica"/>
          <w:bCs/>
          <w:color w:val="000000" w:themeColor="text1"/>
          <w:lang w:eastAsia="zh-CN"/>
        </w:rPr>
      </w:pPr>
      <w:r w:rsidRPr="00B46691">
        <w:rPr>
          <w:rFonts w:ascii="Cambria" w:eastAsia="SimSun" w:hAnsi="Cambria" w:cs="Helvetica"/>
          <w:bCs/>
          <w:color w:val="000000" w:themeColor="text1"/>
          <w:lang w:eastAsia="zh-CN"/>
        </w:rPr>
        <w:t>W korespondencji związanej z niniejszym postępowaniem Wykonawcy powinni posłu</w:t>
      </w:r>
      <w:r w:rsidR="0003624F">
        <w:rPr>
          <w:rFonts w:ascii="Cambria" w:eastAsia="SimSun" w:hAnsi="Cambria" w:cs="Helvetica"/>
          <w:bCs/>
          <w:color w:val="000000" w:themeColor="text1"/>
          <w:lang w:eastAsia="zh-CN"/>
        </w:rPr>
        <w:t>giwać się znakiem postępowania: AG/360/2/20</w:t>
      </w:r>
    </w:p>
    <w:p w14:paraId="199A29C2" w14:textId="77777777" w:rsidR="00B46691" w:rsidRPr="00B46691" w:rsidRDefault="00B46691" w:rsidP="00253B9A">
      <w:pPr>
        <w:numPr>
          <w:ilvl w:val="1"/>
          <w:numId w:val="49"/>
        </w:numPr>
        <w:autoSpaceDE w:val="0"/>
        <w:autoSpaceDN w:val="0"/>
        <w:adjustRightInd w:val="0"/>
        <w:spacing w:line="276" w:lineRule="auto"/>
        <w:ind w:left="709" w:hanging="709"/>
        <w:contextualSpacing/>
        <w:jc w:val="both"/>
        <w:rPr>
          <w:rFonts w:ascii="Cambria" w:eastAsia="SimSun" w:hAnsi="Cambria" w:cs="Helvetica"/>
          <w:bCs/>
          <w:color w:val="000000" w:themeColor="text1"/>
          <w:lang w:eastAsia="zh-CN"/>
        </w:rPr>
      </w:pPr>
      <w:r w:rsidRPr="00B46691">
        <w:rPr>
          <w:rFonts w:ascii="Cambria" w:eastAsia="SimSun" w:hAnsi="Cambria"/>
          <w:color w:val="000000"/>
          <w:lang w:eastAsia="zh-CN"/>
        </w:rPr>
        <w:t xml:space="preserve">Osobami uprawnionymi do porozumiewania się z wykonawcami są pracownicy Muzeum Podlaskiego w Białymstoku: </w:t>
      </w:r>
    </w:p>
    <w:p w14:paraId="4A40BA50" w14:textId="77777777" w:rsidR="00B46691" w:rsidRPr="00B46691" w:rsidRDefault="00B46691" w:rsidP="005215EE">
      <w:pPr>
        <w:widowControl w:val="0"/>
        <w:numPr>
          <w:ilvl w:val="0"/>
          <w:numId w:val="23"/>
        </w:numPr>
        <w:suppressAutoHyphens/>
        <w:spacing w:before="20" w:after="40" w:line="276" w:lineRule="auto"/>
        <w:ind w:left="993" w:hanging="284"/>
        <w:contextualSpacing/>
        <w:jc w:val="both"/>
        <w:outlineLvl w:val="3"/>
        <w:rPr>
          <w:rFonts w:ascii="Cambria" w:eastAsia="SimSun" w:hAnsi="Cambria"/>
          <w:color w:val="000000" w:themeColor="text1"/>
          <w:lang w:eastAsia="zh-CN"/>
        </w:rPr>
      </w:pPr>
      <w:r w:rsidRPr="00B46691">
        <w:rPr>
          <w:rFonts w:ascii="Cambria" w:eastAsia="SimSun" w:hAnsi="Cambria"/>
          <w:b/>
          <w:color w:val="000000" w:themeColor="text1"/>
          <w:lang w:eastAsia="zh-CN"/>
        </w:rPr>
        <w:t>Pani Katarzyna Gawryluk,</w:t>
      </w:r>
    </w:p>
    <w:p w14:paraId="303869CD" w14:textId="77777777" w:rsidR="00B46691" w:rsidRPr="00B46691" w:rsidRDefault="00B46691" w:rsidP="005215EE">
      <w:pPr>
        <w:widowControl w:val="0"/>
        <w:numPr>
          <w:ilvl w:val="0"/>
          <w:numId w:val="23"/>
        </w:numPr>
        <w:suppressAutoHyphens/>
        <w:spacing w:before="20" w:after="40" w:line="276" w:lineRule="auto"/>
        <w:ind w:left="993" w:hanging="284"/>
        <w:contextualSpacing/>
        <w:jc w:val="both"/>
        <w:outlineLvl w:val="3"/>
        <w:rPr>
          <w:rFonts w:ascii="Cambria" w:eastAsia="SimSun" w:hAnsi="Cambria"/>
          <w:color w:val="000000" w:themeColor="text1"/>
          <w:lang w:eastAsia="zh-CN"/>
        </w:rPr>
      </w:pPr>
      <w:r w:rsidRPr="00B46691">
        <w:rPr>
          <w:rFonts w:ascii="Cambria" w:eastAsia="SimSun" w:hAnsi="Cambria"/>
          <w:b/>
          <w:color w:val="000000" w:themeColor="text1"/>
          <w:lang w:eastAsia="zh-CN"/>
        </w:rPr>
        <w:t>Pani Monika Celińska,</w:t>
      </w:r>
    </w:p>
    <w:p w14:paraId="7F3FB609" w14:textId="77777777" w:rsidR="00B46691" w:rsidRPr="00B46691" w:rsidRDefault="00B46691" w:rsidP="005215EE">
      <w:pPr>
        <w:widowControl w:val="0"/>
        <w:numPr>
          <w:ilvl w:val="0"/>
          <w:numId w:val="23"/>
        </w:numPr>
        <w:suppressAutoHyphens/>
        <w:spacing w:before="20" w:after="40" w:line="276" w:lineRule="auto"/>
        <w:ind w:left="993" w:hanging="284"/>
        <w:contextualSpacing/>
        <w:jc w:val="both"/>
        <w:outlineLvl w:val="3"/>
        <w:rPr>
          <w:rFonts w:ascii="Cambria" w:eastAsia="SimSun" w:hAnsi="Cambria"/>
          <w:color w:val="000000" w:themeColor="text1"/>
          <w:lang w:eastAsia="zh-CN"/>
        </w:rPr>
      </w:pPr>
      <w:r w:rsidRPr="00B46691">
        <w:rPr>
          <w:rFonts w:ascii="Cambria" w:eastAsia="SimSun" w:hAnsi="Cambria"/>
          <w:b/>
          <w:color w:val="000000" w:themeColor="text1"/>
          <w:lang w:eastAsia="zh-CN"/>
        </w:rPr>
        <w:t>Pan Krzysztof Sawicki</w:t>
      </w:r>
    </w:p>
    <w:p w14:paraId="4A376BEF" w14:textId="77777777" w:rsidR="00B46691" w:rsidRPr="00B46691" w:rsidRDefault="00B46691" w:rsidP="00B46691">
      <w:pPr>
        <w:widowControl w:val="0"/>
        <w:suppressAutoHyphens/>
        <w:spacing w:line="276" w:lineRule="auto"/>
        <w:ind w:left="708"/>
        <w:contextualSpacing/>
        <w:jc w:val="both"/>
        <w:outlineLvl w:val="3"/>
        <w:rPr>
          <w:rFonts w:ascii="Cambria" w:eastAsia="SimSun" w:hAnsi="Cambria"/>
          <w:color w:val="000000"/>
          <w:sz w:val="20"/>
          <w:szCs w:val="20"/>
          <w:lang w:eastAsia="zh-CN"/>
        </w:rPr>
      </w:pPr>
      <w:r w:rsidRPr="00B46691">
        <w:rPr>
          <w:rFonts w:ascii="Cambria" w:eastAsia="SimSun" w:hAnsi="Cambria"/>
          <w:color w:val="000000"/>
          <w:lang w:eastAsia="zh-CN"/>
        </w:rPr>
        <w:t xml:space="preserve">od poniedziałku do piątku w godzinach pracy urzędu określonych </w:t>
      </w:r>
      <w:r w:rsidRPr="00B46691">
        <w:rPr>
          <w:rFonts w:ascii="Cambria" w:eastAsia="SimSun" w:hAnsi="Cambria"/>
          <w:color w:val="000000"/>
          <w:lang w:eastAsia="zh-CN"/>
        </w:rPr>
        <w:br/>
        <w:t>w pkt. 1.1. SIWZ z wyłączeniem dni ustawowo wolnych od pracy.</w:t>
      </w:r>
    </w:p>
    <w:p w14:paraId="4B34829F" w14:textId="77777777" w:rsidR="00B46691" w:rsidRPr="00B46691" w:rsidRDefault="00B46691" w:rsidP="00253B9A">
      <w:pPr>
        <w:numPr>
          <w:ilvl w:val="1"/>
          <w:numId w:val="49"/>
        </w:numPr>
        <w:autoSpaceDE w:val="0"/>
        <w:autoSpaceDN w:val="0"/>
        <w:adjustRightInd w:val="0"/>
        <w:spacing w:line="276" w:lineRule="auto"/>
        <w:ind w:left="709" w:hanging="709"/>
        <w:contextualSpacing/>
        <w:jc w:val="both"/>
        <w:rPr>
          <w:rFonts w:ascii="Cambria" w:eastAsia="SimSun" w:hAnsi="Cambria" w:cs="Helvetica"/>
          <w:bCs/>
          <w:color w:val="000000" w:themeColor="text1"/>
          <w:lang w:eastAsia="zh-CN"/>
        </w:rPr>
      </w:pPr>
      <w:r w:rsidRPr="00B46691">
        <w:rPr>
          <w:rFonts w:ascii="Cambria" w:eastAsia="SimSun" w:hAnsi="Cambria" w:cs="Arial"/>
          <w:lang w:eastAsia="zh-CN"/>
        </w:rPr>
        <w:t xml:space="preserve">Zamawiający </w:t>
      </w:r>
      <w:r w:rsidRPr="00B46691">
        <w:rPr>
          <w:rFonts w:ascii="Cambria" w:eastAsia="SimSun" w:hAnsi="Cambria" w:cs="Arial"/>
          <w:b/>
          <w:u w:val="single"/>
          <w:lang w:eastAsia="zh-CN"/>
        </w:rPr>
        <w:t>nie przewiduje</w:t>
      </w:r>
      <w:r w:rsidRPr="00B46691">
        <w:rPr>
          <w:rFonts w:ascii="Cambria" w:eastAsia="SimSun" w:hAnsi="Cambria" w:cs="Arial"/>
          <w:lang w:eastAsia="zh-CN"/>
        </w:rPr>
        <w:t xml:space="preserve"> zorganizowania zebrania z Wykonawcami.</w:t>
      </w:r>
    </w:p>
    <w:p w14:paraId="3883DC96" w14:textId="77777777" w:rsidR="00B46691" w:rsidRPr="00B46691" w:rsidRDefault="00B46691" w:rsidP="00253B9A">
      <w:pPr>
        <w:numPr>
          <w:ilvl w:val="1"/>
          <w:numId w:val="49"/>
        </w:numPr>
        <w:autoSpaceDE w:val="0"/>
        <w:autoSpaceDN w:val="0"/>
        <w:adjustRightInd w:val="0"/>
        <w:spacing w:line="276" w:lineRule="auto"/>
        <w:contextualSpacing/>
        <w:jc w:val="both"/>
        <w:rPr>
          <w:rFonts w:ascii="Cambria" w:eastAsia="SimSun" w:hAnsi="Cambria" w:cs="Arial"/>
          <w:lang w:eastAsia="zh-CN"/>
        </w:rPr>
      </w:pPr>
      <w:r w:rsidRPr="00B46691">
        <w:rPr>
          <w:rFonts w:ascii="Cambria" w:eastAsia="SimSun" w:hAnsi="Cambria" w:cs="Arial"/>
          <w:lang w:eastAsia="zh-CN"/>
        </w:rPr>
        <w:t xml:space="preserve">Jednocześnie Zamawiający informuje, że przepisy ustawy nie pozwalają </w:t>
      </w:r>
      <w:r w:rsidRPr="00B46691">
        <w:rPr>
          <w:rFonts w:ascii="Cambria" w:eastAsia="SimSun" w:hAnsi="Cambria" w:cs="Arial"/>
          <w:lang w:eastAsia="zh-CN"/>
        </w:rPr>
        <w:br/>
        <w:t xml:space="preserve">na jakikolwiek inny kontakt - zarówno z Zamawiającym jak i osobami uprawnionymi do porozumiewania się z Wykonawcami - niż wskazany </w:t>
      </w:r>
      <w:r w:rsidRPr="00B46691">
        <w:rPr>
          <w:rFonts w:ascii="Cambria" w:eastAsia="SimSun" w:hAnsi="Cambria" w:cs="Arial"/>
          <w:lang w:eastAsia="zh-CN"/>
        </w:rPr>
        <w:br/>
        <w:t>w niniejszym Rozdziale. Oznacza to, że Zamawiający nie będzie reagował na inne formy kontaktowania się z nim, w szczególności na kontakt telefoniczny lub/i osobisty w swojej siedzibie.</w:t>
      </w:r>
    </w:p>
    <w:tbl>
      <w:tblPr>
        <w:tblW w:w="0" w:type="auto"/>
        <w:jc w:val="center"/>
        <w:tblBorders>
          <w:bottom w:val="single" w:sz="4" w:space="0" w:color="auto"/>
        </w:tblBorders>
        <w:tblLook w:val="04A0" w:firstRow="1" w:lastRow="0" w:firstColumn="1" w:lastColumn="0" w:noHBand="0" w:noVBand="1"/>
      </w:tblPr>
      <w:tblGrid>
        <w:gridCol w:w="9070"/>
      </w:tblGrid>
      <w:tr w:rsidR="00216C86" w:rsidRPr="005176DD" w14:paraId="64B98733" w14:textId="77777777" w:rsidTr="009F087A">
        <w:trPr>
          <w:jc w:val="center"/>
        </w:trPr>
        <w:tc>
          <w:tcPr>
            <w:tcW w:w="9102" w:type="dxa"/>
            <w:shd w:val="clear" w:color="auto" w:fill="auto"/>
          </w:tcPr>
          <w:p w14:paraId="33B61A61" w14:textId="77777777" w:rsidR="006B11AC" w:rsidRPr="005176DD" w:rsidRDefault="006B11AC" w:rsidP="005176DD">
            <w:pPr>
              <w:suppressAutoHyphens/>
              <w:spacing w:line="276" w:lineRule="auto"/>
              <w:contextualSpacing/>
              <w:jc w:val="center"/>
              <w:textAlignment w:val="baseline"/>
              <w:rPr>
                <w:rFonts w:ascii="Cambria" w:hAnsi="Cambria"/>
                <w:color w:val="000000"/>
              </w:rPr>
            </w:pPr>
          </w:p>
          <w:p w14:paraId="6C1EDAFF" w14:textId="77777777" w:rsidR="00216C86" w:rsidRPr="005176DD" w:rsidRDefault="00216C86"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19</w:t>
            </w:r>
          </w:p>
          <w:p w14:paraId="76C45338" w14:textId="77777777" w:rsidR="00216C86" w:rsidRPr="005176DD" w:rsidRDefault="002F1E50"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POUCZENIE O ŚRODKACH OCHRONY PRAWNEJ</w:t>
            </w:r>
          </w:p>
        </w:tc>
      </w:tr>
    </w:tbl>
    <w:p w14:paraId="3C84931C" w14:textId="77777777" w:rsidR="00216C86" w:rsidRPr="005176DD" w:rsidRDefault="00216C86" w:rsidP="005176DD">
      <w:pPr>
        <w:spacing w:line="276" w:lineRule="auto"/>
        <w:ind w:left="340"/>
        <w:rPr>
          <w:rFonts w:ascii="Cambria" w:hAnsi="Cambria" w:cs="Arial"/>
          <w:bCs/>
        </w:rPr>
      </w:pPr>
    </w:p>
    <w:p w14:paraId="450C5C02" w14:textId="77777777" w:rsidR="002A5FC7" w:rsidRPr="005176DD" w:rsidRDefault="002A5FC7" w:rsidP="005215EE">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0B11E2C4" w14:textId="0B9E72D7" w:rsidR="00B46691" w:rsidRPr="00B46691" w:rsidRDefault="00B46691" w:rsidP="005215EE">
      <w:pPr>
        <w:pStyle w:val="Akapitzlist"/>
        <w:widowControl w:val="0"/>
        <w:numPr>
          <w:ilvl w:val="1"/>
          <w:numId w:val="21"/>
        </w:numPr>
        <w:suppressAutoHyphens/>
        <w:spacing w:line="276" w:lineRule="auto"/>
        <w:outlineLvl w:val="3"/>
        <w:rPr>
          <w:rFonts w:ascii="Cambria" w:eastAsia="Cambria" w:hAnsi="Cambria" w:cs="Cambria"/>
          <w:sz w:val="24"/>
          <w:szCs w:val="24"/>
        </w:rPr>
      </w:pPr>
      <w:r w:rsidRPr="00B46691">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48351D8B" w14:textId="77777777" w:rsidR="00B46691" w:rsidRPr="00B46691" w:rsidRDefault="00B46691" w:rsidP="00B46691">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38BB3B02" w14:textId="77777777" w:rsidR="00B46691" w:rsidRPr="00B46691" w:rsidRDefault="00B46691" w:rsidP="00B46691">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B46691">
        <w:rPr>
          <w:rFonts w:ascii="Cambria" w:eastAsia="Cambria" w:hAnsi="Cambria" w:cs="Cambria"/>
          <w:b/>
          <w:sz w:val="24"/>
          <w:szCs w:val="24"/>
        </w:rPr>
        <w:t>Odwołanie.</w:t>
      </w:r>
    </w:p>
    <w:p w14:paraId="01D38995" w14:textId="2EA8EDF8" w:rsidR="00B46691" w:rsidRPr="00B46691" w:rsidRDefault="00B46691" w:rsidP="00253B9A">
      <w:pPr>
        <w:pStyle w:val="Akapitzlist"/>
        <w:widowControl w:val="0"/>
        <w:numPr>
          <w:ilvl w:val="1"/>
          <w:numId w:val="50"/>
        </w:numPr>
        <w:suppressAutoHyphens/>
        <w:spacing w:line="276" w:lineRule="auto"/>
        <w:outlineLvl w:val="3"/>
        <w:rPr>
          <w:rFonts w:ascii="Cambria" w:eastAsia="Cambria" w:hAnsi="Cambria" w:cs="Cambria"/>
          <w:sz w:val="24"/>
          <w:szCs w:val="24"/>
        </w:rPr>
      </w:pPr>
      <w:r w:rsidRPr="00B46691">
        <w:rPr>
          <w:rFonts w:ascii="Cambria" w:eastAsia="Cambria" w:hAnsi="Cambria" w:cs="Cambria"/>
          <w:sz w:val="24"/>
          <w:szCs w:val="24"/>
        </w:rPr>
        <w:t>Odwołanie przysługuje wobec czynności:</w:t>
      </w:r>
    </w:p>
    <w:p w14:paraId="2B51C20B" w14:textId="77777777" w:rsidR="00B46691" w:rsidRPr="00890C27" w:rsidRDefault="00B46691" w:rsidP="005215EE">
      <w:pPr>
        <w:pStyle w:val="Akapitzlist"/>
        <w:numPr>
          <w:ilvl w:val="0"/>
          <w:numId w:val="22"/>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7A8DDA37" w14:textId="77777777" w:rsidR="00B46691" w:rsidRPr="00890C27" w:rsidRDefault="00B46691" w:rsidP="005215EE">
      <w:pPr>
        <w:pStyle w:val="Akapitzlist"/>
        <w:numPr>
          <w:ilvl w:val="0"/>
          <w:numId w:val="22"/>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2EF965FE" w14:textId="77777777" w:rsidR="00B46691" w:rsidRPr="00890C27" w:rsidRDefault="00B46691" w:rsidP="005215EE">
      <w:pPr>
        <w:pStyle w:val="Akapitzlist"/>
        <w:numPr>
          <w:ilvl w:val="0"/>
          <w:numId w:val="22"/>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30CA9E69" w14:textId="77777777" w:rsidR="00B46691" w:rsidRPr="00890C27" w:rsidRDefault="00B46691" w:rsidP="005215EE">
      <w:pPr>
        <w:pStyle w:val="Akapitzlist"/>
        <w:numPr>
          <w:ilvl w:val="0"/>
          <w:numId w:val="22"/>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682BF384" w14:textId="77777777" w:rsidR="00B46691" w:rsidRDefault="00B46691" w:rsidP="005215EE">
      <w:pPr>
        <w:pStyle w:val="Akapitzlist"/>
        <w:numPr>
          <w:ilvl w:val="0"/>
          <w:numId w:val="22"/>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7929F2D4" w14:textId="4F4FF2EC" w:rsidR="00B46691" w:rsidRPr="00B46691" w:rsidRDefault="00B46691" w:rsidP="00253B9A">
      <w:pPr>
        <w:pStyle w:val="Akapitzlist"/>
        <w:widowControl w:val="0"/>
        <w:numPr>
          <w:ilvl w:val="2"/>
          <w:numId w:val="50"/>
        </w:numPr>
        <w:suppressAutoHyphens/>
        <w:spacing w:line="276" w:lineRule="auto"/>
        <w:ind w:left="1418" w:hanging="851"/>
        <w:outlineLvl w:val="3"/>
        <w:rPr>
          <w:rFonts w:ascii="Cambria" w:eastAsia="Cambria" w:hAnsi="Cambria" w:cs="Cambria"/>
          <w:sz w:val="24"/>
          <w:szCs w:val="24"/>
        </w:rPr>
      </w:pPr>
      <w:r w:rsidRPr="00B46691">
        <w:rPr>
          <w:rFonts w:ascii="Cambria" w:eastAsia="Cambria" w:hAnsi="Cambria" w:cs="Cambria"/>
          <w:sz w:val="24"/>
          <w:szCs w:val="24"/>
        </w:rPr>
        <w:t>Odwołanie powinno wskazywać czynn</w:t>
      </w:r>
      <w:r w:rsidR="0003624F">
        <w:rPr>
          <w:rFonts w:ascii="Cambria" w:eastAsia="Cambria" w:hAnsi="Cambria" w:cs="Cambria"/>
          <w:sz w:val="24"/>
          <w:szCs w:val="24"/>
        </w:rPr>
        <w:t>ości lub zaniechania czynności Z</w:t>
      </w:r>
      <w:r w:rsidRPr="00B46691">
        <w:rPr>
          <w:rFonts w:ascii="Cambria" w:eastAsia="Cambria" w:hAnsi="Cambria" w:cs="Cambria"/>
          <w:sz w:val="24"/>
          <w:szCs w:val="24"/>
        </w:rPr>
        <w:t>amawiającego, której zarzuca się niezgodność z przepisami ustawy, zawierać zwięzłe przedstawienie zarzutów, określać żądanie oraz wskazywać okoliczności faktyczne i prawne uzasadniające wniesienie odwołania.</w:t>
      </w:r>
    </w:p>
    <w:p w14:paraId="5955B416" w14:textId="77777777" w:rsidR="00B46691" w:rsidRDefault="00B46691" w:rsidP="00253B9A">
      <w:pPr>
        <w:pStyle w:val="Akapitzlist"/>
        <w:widowControl w:val="0"/>
        <w:numPr>
          <w:ilvl w:val="2"/>
          <w:numId w:val="50"/>
        </w:numPr>
        <w:tabs>
          <w:tab w:val="left" w:pos="1134"/>
          <w:tab w:val="left" w:pos="1985"/>
        </w:tabs>
        <w:suppressAutoHyphens/>
        <w:spacing w:before="0" w:after="0" w:line="276" w:lineRule="auto"/>
        <w:ind w:left="1418" w:hanging="851"/>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Pr="003F1694">
        <w:t xml:space="preserve"> </w:t>
      </w:r>
    </w:p>
    <w:p w14:paraId="47EAA09C" w14:textId="0EDFFF45" w:rsidR="00B46691" w:rsidRPr="00890C27" w:rsidRDefault="00B46691" w:rsidP="00253B9A">
      <w:pPr>
        <w:pStyle w:val="Akapitzlist"/>
        <w:widowControl w:val="0"/>
        <w:numPr>
          <w:ilvl w:val="2"/>
          <w:numId w:val="50"/>
        </w:numPr>
        <w:tabs>
          <w:tab w:val="left" w:pos="1134"/>
          <w:tab w:val="left" w:pos="1985"/>
        </w:tabs>
        <w:suppressAutoHyphens/>
        <w:spacing w:before="0" w:after="0" w:line="276" w:lineRule="auto"/>
        <w:ind w:left="1418" w:hanging="851"/>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0003624F">
        <w:rPr>
          <w:rFonts w:ascii="Cambria" w:hAnsi="Cambria"/>
          <w:sz w:val="24"/>
          <w:szCs w:val="24"/>
        </w:rPr>
        <w:t>o czynności Z</w:t>
      </w:r>
      <w:r w:rsidRPr="00890C27">
        <w:rPr>
          <w:rFonts w:ascii="Cambria" w:hAnsi="Cambria"/>
          <w:sz w:val="24"/>
          <w:szCs w:val="24"/>
        </w:rPr>
        <w:t>amawiającego stanowiącej podstawę jego wniesienia - jeżeli zostały przesłane w sposób określony w art. 180 ust. 5 P</w:t>
      </w:r>
      <w:r>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0F205ABD" w14:textId="77777777" w:rsidR="00B46691" w:rsidRDefault="00B46691" w:rsidP="00253B9A">
      <w:pPr>
        <w:pStyle w:val="Akapitzlist"/>
        <w:widowControl w:val="0"/>
        <w:numPr>
          <w:ilvl w:val="2"/>
          <w:numId w:val="50"/>
        </w:numPr>
        <w:tabs>
          <w:tab w:val="left" w:pos="1134"/>
          <w:tab w:val="left" w:pos="1985"/>
        </w:tabs>
        <w:suppressAutoHyphens/>
        <w:spacing w:before="0" w:after="0" w:line="276" w:lineRule="auto"/>
        <w:ind w:left="1418" w:hanging="851"/>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6745C4DF" w14:textId="77777777" w:rsidR="00B46691" w:rsidRDefault="00B46691" w:rsidP="00253B9A">
      <w:pPr>
        <w:pStyle w:val="Akapitzlist"/>
        <w:widowControl w:val="0"/>
        <w:numPr>
          <w:ilvl w:val="2"/>
          <w:numId w:val="50"/>
        </w:numPr>
        <w:tabs>
          <w:tab w:val="left" w:pos="1134"/>
          <w:tab w:val="left" w:pos="1276"/>
          <w:tab w:val="left" w:pos="1985"/>
        </w:tabs>
        <w:suppressAutoHyphens/>
        <w:spacing w:before="0" w:after="0" w:line="276" w:lineRule="auto"/>
        <w:ind w:left="1418" w:hanging="851"/>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Pr>
          <w:rFonts w:ascii="Cambria" w:eastAsia="Cambria" w:hAnsi="Cambria" w:cs="Cambria"/>
          <w:sz w:val="24"/>
          <w:szCs w:val="24"/>
        </w:rPr>
        <w:t xml:space="preserve"> SIWZ</w:t>
      </w:r>
      <w:r w:rsidRPr="00890C27">
        <w:rPr>
          <w:rFonts w:ascii="Cambria" w:eastAsia="Cambria" w:hAnsi="Cambria" w:cs="Cambria"/>
          <w:sz w:val="24"/>
          <w:szCs w:val="24"/>
        </w:rPr>
        <w:t>.</w:t>
      </w:r>
    </w:p>
    <w:p w14:paraId="7A9E9266" w14:textId="77777777" w:rsidR="00B46691" w:rsidRPr="0046009E" w:rsidRDefault="00B46691" w:rsidP="00B46691">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306348C5" w14:textId="77777777" w:rsidR="00B46691" w:rsidRPr="00890C27" w:rsidRDefault="00B46691" w:rsidP="00B46691">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6BEB6ED4" w14:textId="77777777" w:rsidR="00B46691" w:rsidRDefault="00B46691" w:rsidP="00253B9A">
      <w:pPr>
        <w:pStyle w:val="Akapitzlist"/>
        <w:widowControl w:val="0"/>
        <w:numPr>
          <w:ilvl w:val="1"/>
          <w:numId w:val="50"/>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42079CDF" w14:textId="77777777" w:rsidR="00B46691" w:rsidRPr="005C3063" w:rsidRDefault="00B46691" w:rsidP="00253B9A">
      <w:pPr>
        <w:pStyle w:val="Akapitzlist"/>
        <w:widowControl w:val="0"/>
        <w:numPr>
          <w:ilvl w:val="2"/>
          <w:numId w:val="50"/>
        </w:numPr>
        <w:tabs>
          <w:tab w:val="left" w:pos="1276"/>
        </w:tabs>
        <w:suppressAutoHyphens/>
        <w:spacing w:before="0" w:after="0" w:line="276" w:lineRule="auto"/>
        <w:ind w:left="1418" w:hanging="851"/>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3919F98B" w14:textId="5CD11D9A" w:rsidR="00B46691" w:rsidRPr="005C3063" w:rsidRDefault="00B46691" w:rsidP="00253B9A">
      <w:pPr>
        <w:pStyle w:val="Akapitzlist"/>
        <w:widowControl w:val="0"/>
        <w:numPr>
          <w:ilvl w:val="2"/>
          <w:numId w:val="50"/>
        </w:numPr>
        <w:tabs>
          <w:tab w:val="left" w:pos="1276"/>
        </w:tabs>
        <w:suppressAutoHyphens/>
        <w:spacing w:before="0" w:after="0" w:line="276" w:lineRule="auto"/>
        <w:ind w:left="1418" w:hanging="851"/>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03624F">
        <w:rPr>
          <w:rFonts w:ascii="Cambria" w:hAnsi="Cambria"/>
          <w:sz w:val="24"/>
          <w:szCs w:val="24"/>
        </w:rPr>
        <w:t>(t. j. Dz. U. z 2020</w:t>
      </w:r>
      <w:r w:rsidRPr="00777F86">
        <w:rPr>
          <w:rFonts w:ascii="Cambria" w:hAnsi="Cambria"/>
          <w:sz w:val="24"/>
          <w:szCs w:val="24"/>
        </w:rPr>
        <w:t xml:space="preserve"> r. poz. </w:t>
      </w:r>
      <w:r w:rsidR="0003624F">
        <w:rPr>
          <w:rFonts w:ascii="Cambria" w:hAnsi="Cambria"/>
          <w:sz w:val="24"/>
          <w:szCs w:val="24"/>
        </w:rPr>
        <w:t>1041</w:t>
      </w:r>
      <w:r w:rsidRPr="00777F86">
        <w:rPr>
          <w:rFonts w:ascii="Cambria" w:hAnsi="Cambria"/>
          <w:sz w:val="24"/>
          <w:szCs w:val="24"/>
        </w:rPr>
        <w:t>)</w:t>
      </w:r>
      <w:r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34871DDE" w14:textId="77777777" w:rsidR="00B46691" w:rsidRPr="005C3063" w:rsidRDefault="00B46691" w:rsidP="00253B9A">
      <w:pPr>
        <w:pStyle w:val="Akapitzlist"/>
        <w:widowControl w:val="0"/>
        <w:numPr>
          <w:ilvl w:val="2"/>
          <w:numId w:val="50"/>
        </w:numPr>
        <w:tabs>
          <w:tab w:val="left" w:pos="1276"/>
        </w:tabs>
        <w:suppressAutoHyphens/>
        <w:spacing w:before="0" w:after="0" w:line="276" w:lineRule="auto"/>
        <w:ind w:left="1418" w:hanging="851"/>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E91955B" w14:textId="77777777" w:rsidR="00B46691" w:rsidRDefault="00B46691" w:rsidP="00253B9A">
      <w:pPr>
        <w:pStyle w:val="Akapitzlist"/>
        <w:widowControl w:val="0"/>
        <w:numPr>
          <w:ilvl w:val="2"/>
          <w:numId w:val="50"/>
        </w:numPr>
        <w:tabs>
          <w:tab w:val="left" w:pos="1276"/>
        </w:tabs>
        <w:suppressAutoHyphens/>
        <w:spacing w:before="0" w:after="0" w:line="276" w:lineRule="auto"/>
        <w:ind w:left="1418" w:hanging="851"/>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5B8365A3" w14:textId="452DBB05" w:rsidR="005E72E9" w:rsidRDefault="005E72E9" w:rsidP="005176DD">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p w14:paraId="066C8284" w14:textId="77777777" w:rsidR="000B289B" w:rsidRPr="005176DD" w:rsidRDefault="000B289B" w:rsidP="005176DD">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1B0A87" w:rsidRPr="005176DD" w14:paraId="18559ED8" w14:textId="77777777" w:rsidTr="00C5596A">
        <w:trPr>
          <w:trHeight w:val="507"/>
          <w:jc w:val="center"/>
        </w:trPr>
        <w:tc>
          <w:tcPr>
            <w:tcW w:w="9102" w:type="dxa"/>
            <w:shd w:val="clear" w:color="auto" w:fill="auto"/>
          </w:tcPr>
          <w:p w14:paraId="5ADF0517" w14:textId="77777777" w:rsidR="001B0A87" w:rsidRPr="005176DD" w:rsidRDefault="001B0A87"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20</w:t>
            </w:r>
          </w:p>
          <w:p w14:paraId="38D32C41" w14:textId="77777777" w:rsidR="001B0A87" w:rsidRPr="005176DD" w:rsidRDefault="001B0A87"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AUKCJA ELEKTRONICZNA</w:t>
            </w:r>
          </w:p>
        </w:tc>
      </w:tr>
    </w:tbl>
    <w:p w14:paraId="27BB8728" w14:textId="77777777" w:rsidR="001B0A87" w:rsidRPr="005176DD" w:rsidRDefault="001B0A87" w:rsidP="005176DD">
      <w:pPr>
        <w:spacing w:line="276" w:lineRule="auto"/>
        <w:ind w:left="340"/>
        <w:rPr>
          <w:rFonts w:ascii="Cambria" w:hAnsi="Cambria" w:cs="Arial"/>
          <w:bCs/>
        </w:rPr>
      </w:pPr>
    </w:p>
    <w:p w14:paraId="37872F44" w14:textId="77777777" w:rsidR="00231027" w:rsidRPr="00231027" w:rsidRDefault="00231027" w:rsidP="00231027">
      <w:pPr>
        <w:tabs>
          <w:tab w:val="left" w:pos="426"/>
        </w:tabs>
        <w:autoSpaceDE w:val="0"/>
        <w:autoSpaceDN w:val="0"/>
        <w:adjustRightInd w:val="0"/>
        <w:jc w:val="both"/>
        <w:rPr>
          <w:rFonts w:ascii="Cambria" w:eastAsiaTheme="minorHAnsi" w:hAnsi="Cambria" w:cs="Helvetica"/>
          <w:color w:val="000000"/>
        </w:rPr>
      </w:pPr>
      <w:r w:rsidRPr="00231027">
        <w:rPr>
          <w:rFonts w:ascii="Cambria" w:eastAsiaTheme="minorHAnsi" w:hAnsi="Cambria" w:cs="Helvetica"/>
          <w:color w:val="000000"/>
        </w:rPr>
        <w:t>Zamawiaj</w:t>
      </w:r>
      <w:r w:rsidRPr="00231027">
        <w:rPr>
          <w:rFonts w:ascii="Cambria" w:eastAsiaTheme="minorHAnsi" w:hAnsi="Cambria" w:cs="Arial"/>
          <w:color w:val="000000"/>
        </w:rPr>
        <w:t>ą</w:t>
      </w:r>
      <w:r w:rsidRPr="00231027">
        <w:rPr>
          <w:rFonts w:ascii="Cambria" w:eastAsiaTheme="minorHAnsi" w:hAnsi="Cambria" w:cs="Helvetica"/>
          <w:color w:val="000000"/>
        </w:rPr>
        <w:t xml:space="preserve">cy </w:t>
      </w:r>
      <w:r w:rsidRPr="00231027">
        <w:rPr>
          <w:rFonts w:ascii="Cambria" w:eastAsiaTheme="minorHAnsi" w:hAnsi="Cambria" w:cs="Helvetica"/>
          <w:b/>
          <w:color w:val="000000"/>
          <w:u w:val="single"/>
        </w:rPr>
        <w:t>nie przewiduje</w:t>
      </w:r>
      <w:r w:rsidRPr="00231027">
        <w:rPr>
          <w:rFonts w:ascii="Cambria" w:eastAsiaTheme="minorHAnsi" w:hAnsi="Cambria" w:cs="Helvetica"/>
          <w:color w:val="000000"/>
        </w:rPr>
        <w:t>:</w:t>
      </w:r>
    </w:p>
    <w:p w14:paraId="582D0A19" w14:textId="77777777" w:rsidR="00231027" w:rsidRPr="00231027" w:rsidRDefault="00231027" w:rsidP="00253B9A">
      <w:pPr>
        <w:numPr>
          <w:ilvl w:val="0"/>
          <w:numId w:val="51"/>
        </w:numPr>
        <w:autoSpaceDE w:val="0"/>
        <w:autoSpaceDN w:val="0"/>
        <w:adjustRightInd w:val="0"/>
        <w:spacing w:line="276" w:lineRule="auto"/>
        <w:ind w:hanging="294"/>
        <w:contextualSpacing/>
        <w:jc w:val="both"/>
        <w:rPr>
          <w:rFonts w:ascii="Cambria" w:eastAsia="SimSun" w:hAnsi="Cambria" w:cs="Helvetica"/>
          <w:color w:val="000000"/>
          <w:lang w:eastAsia="zh-CN"/>
        </w:rPr>
      </w:pPr>
      <w:r w:rsidRPr="00231027">
        <w:rPr>
          <w:rFonts w:ascii="Cambria" w:eastAsia="SimSun" w:hAnsi="Cambria" w:cs="Helvetica"/>
          <w:color w:val="000000"/>
          <w:lang w:eastAsia="zh-CN"/>
        </w:rPr>
        <w:t>zawarcia umowy ramowej,</w:t>
      </w:r>
    </w:p>
    <w:p w14:paraId="52E940B1" w14:textId="77777777" w:rsidR="00231027" w:rsidRPr="00231027" w:rsidRDefault="00231027" w:rsidP="00253B9A">
      <w:pPr>
        <w:numPr>
          <w:ilvl w:val="0"/>
          <w:numId w:val="51"/>
        </w:numPr>
        <w:autoSpaceDE w:val="0"/>
        <w:autoSpaceDN w:val="0"/>
        <w:adjustRightInd w:val="0"/>
        <w:spacing w:line="276" w:lineRule="auto"/>
        <w:ind w:hanging="294"/>
        <w:contextualSpacing/>
        <w:jc w:val="both"/>
        <w:rPr>
          <w:rFonts w:ascii="Cambria" w:eastAsia="SimSun" w:hAnsi="Cambria" w:cs="Helvetica"/>
          <w:color w:val="000000"/>
          <w:lang w:eastAsia="zh-CN"/>
        </w:rPr>
      </w:pPr>
      <w:r w:rsidRPr="00231027">
        <w:rPr>
          <w:rFonts w:ascii="Cambria" w:eastAsia="SimSun" w:hAnsi="Cambria" w:cs="Helvetica"/>
          <w:color w:val="000000"/>
          <w:lang w:eastAsia="zh-CN"/>
        </w:rPr>
        <w:t>składania ofert wariantowych,</w:t>
      </w:r>
    </w:p>
    <w:p w14:paraId="59639772" w14:textId="77777777" w:rsidR="00231027" w:rsidRPr="00231027" w:rsidRDefault="00231027" w:rsidP="00253B9A">
      <w:pPr>
        <w:numPr>
          <w:ilvl w:val="0"/>
          <w:numId w:val="51"/>
        </w:numPr>
        <w:autoSpaceDE w:val="0"/>
        <w:autoSpaceDN w:val="0"/>
        <w:adjustRightInd w:val="0"/>
        <w:spacing w:line="276" w:lineRule="auto"/>
        <w:ind w:hanging="294"/>
        <w:contextualSpacing/>
        <w:jc w:val="both"/>
        <w:rPr>
          <w:rFonts w:ascii="Cambria" w:eastAsia="SimSun" w:hAnsi="Cambria" w:cs="Helvetica"/>
          <w:color w:val="000000"/>
          <w:lang w:eastAsia="zh-CN"/>
        </w:rPr>
      </w:pPr>
      <w:r w:rsidRPr="00231027">
        <w:rPr>
          <w:rFonts w:ascii="Cambria" w:eastAsia="SimSun" w:hAnsi="Cambria" w:cs="Helvetica"/>
          <w:color w:val="000000"/>
          <w:lang w:eastAsia="zh-CN"/>
        </w:rPr>
        <w:t>rozliczania w walutach obcych,</w:t>
      </w:r>
    </w:p>
    <w:p w14:paraId="5CB5E5C0" w14:textId="77777777" w:rsidR="00231027" w:rsidRPr="00231027" w:rsidRDefault="00231027" w:rsidP="00253B9A">
      <w:pPr>
        <w:numPr>
          <w:ilvl w:val="0"/>
          <w:numId w:val="51"/>
        </w:numPr>
        <w:autoSpaceDE w:val="0"/>
        <w:autoSpaceDN w:val="0"/>
        <w:adjustRightInd w:val="0"/>
        <w:spacing w:line="276" w:lineRule="auto"/>
        <w:ind w:hanging="294"/>
        <w:contextualSpacing/>
        <w:jc w:val="both"/>
        <w:rPr>
          <w:rFonts w:ascii="Cambria" w:eastAsia="SimSun" w:hAnsi="Cambria" w:cs="Helvetica"/>
          <w:color w:val="000000"/>
          <w:lang w:eastAsia="zh-CN"/>
        </w:rPr>
      </w:pPr>
      <w:r w:rsidRPr="00231027">
        <w:rPr>
          <w:rFonts w:ascii="Cambria" w:eastAsia="SimSun" w:hAnsi="Cambria" w:cs="Helvetica"/>
          <w:color w:val="000000"/>
          <w:lang w:eastAsia="zh-CN"/>
        </w:rPr>
        <w:t>aukcji elektronicznej,</w:t>
      </w:r>
    </w:p>
    <w:p w14:paraId="493BE1D3" w14:textId="77777777" w:rsidR="00231027" w:rsidRPr="00231027" w:rsidRDefault="00231027" w:rsidP="00253B9A">
      <w:pPr>
        <w:numPr>
          <w:ilvl w:val="0"/>
          <w:numId w:val="51"/>
        </w:numPr>
        <w:autoSpaceDE w:val="0"/>
        <w:autoSpaceDN w:val="0"/>
        <w:adjustRightInd w:val="0"/>
        <w:spacing w:line="276" w:lineRule="auto"/>
        <w:ind w:hanging="294"/>
        <w:contextualSpacing/>
        <w:jc w:val="both"/>
        <w:rPr>
          <w:rFonts w:ascii="Cambria" w:eastAsia="SimSun" w:hAnsi="Cambria" w:cs="Helvetica"/>
          <w:color w:val="000000"/>
          <w:lang w:eastAsia="zh-CN"/>
        </w:rPr>
      </w:pPr>
      <w:r w:rsidRPr="00231027">
        <w:rPr>
          <w:rFonts w:ascii="Cambria" w:eastAsia="SimSun" w:hAnsi="Cambria" w:cs="Helvetica"/>
          <w:color w:val="000000"/>
          <w:lang w:eastAsia="zh-CN"/>
        </w:rPr>
        <w:t>zwrotu kosztów udziału w post</w:t>
      </w:r>
      <w:r w:rsidRPr="00231027">
        <w:rPr>
          <w:rFonts w:ascii="Cambria" w:eastAsia="SimSun" w:hAnsi="Cambria" w:cs="Arial"/>
          <w:color w:val="000000"/>
          <w:lang w:eastAsia="zh-CN"/>
        </w:rPr>
        <w:t>ę</w:t>
      </w:r>
      <w:r w:rsidRPr="00231027">
        <w:rPr>
          <w:rFonts w:ascii="Cambria" w:eastAsia="SimSun" w:hAnsi="Cambria" w:cs="Helvetica"/>
          <w:color w:val="000000"/>
          <w:lang w:eastAsia="zh-CN"/>
        </w:rPr>
        <w:t>powaniu.</w:t>
      </w:r>
    </w:p>
    <w:p w14:paraId="18F75BB0" w14:textId="77777777" w:rsidR="00195B97" w:rsidRPr="005176DD" w:rsidRDefault="00195B97" w:rsidP="005176DD">
      <w:pPr>
        <w:spacing w:line="276" w:lineRule="auto"/>
        <w:rPr>
          <w:rFonts w:ascii="Cambria" w:hAnsi="Cambria" w:cs="Arial"/>
        </w:rPr>
      </w:pPr>
    </w:p>
    <w:p w14:paraId="64853C7D" w14:textId="77777777" w:rsidR="00195B97" w:rsidRPr="005176DD" w:rsidRDefault="00195B97" w:rsidP="005176DD">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070"/>
      </w:tblGrid>
      <w:tr w:rsidR="00195B97" w:rsidRPr="005176DD" w14:paraId="20C4BE3C" w14:textId="77777777" w:rsidTr="00020F11">
        <w:trPr>
          <w:trHeight w:val="507"/>
          <w:jc w:val="center"/>
        </w:trPr>
        <w:tc>
          <w:tcPr>
            <w:tcW w:w="9102" w:type="dxa"/>
            <w:shd w:val="clear" w:color="auto" w:fill="auto"/>
          </w:tcPr>
          <w:p w14:paraId="666E612C" w14:textId="77777777" w:rsidR="00195B97" w:rsidRPr="005176DD" w:rsidRDefault="00195B97"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21</w:t>
            </w:r>
          </w:p>
          <w:p w14:paraId="3392C60D" w14:textId="77777777" w:rsidR="00195B97" w:rsidRPr="005176DD" w:rsidRDefault="00195B97"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OCHRONA DANYCH OSOBOWYCH</w:t>
            </w:r>
          </w:p>
        </w:tc>
      </w:tr>
    </w:tbl>
    <w:p w14:paraId="36C2D1A6" w14:textId="77777777" w:rsidR="00195B97" w:rsidRPr="005176DD" w:rsidRDefault="00195B97" w:rsidP="005176DD">
      <w:pPr>
        <w:spacing w:line="276" w:lineRule="auto"/>
        <w:ind w:left="340"/>
        <w:rPr>
          <w:rFonts w:ascii="Cambria" w:hAnsi="Cambria" w:cs="Arial"/>
          <w:bCs/>
        </w:rPr>
      </w:pPr>
    </w:p>
    <w:p w14:paraId="6AF19C94" w14:textId="77777777" w:rsidR="00195B97" w:rsidRPr="005176DD" w:rsidRDefault="00195B97" w:rsidP="005176DD">
      <w:pPr>
        <w:spacing w:line="276" w:lineRule="auto"/>
        <w:jc w:val="both"/>
        <w:rPr>
          <w:rFonts w:ascii="Cambria" w:hAnsi="Cambria" w:cs="Arial"/>
        </w:rPr>
      </w:pPr>
    </w:p>
    <w:p w14:paraId="7076654C" w14:textId="77777777" w:rsidR="00231027" w:rsidRPr="00231027" w:rsidRDefault="00231027" w:rsidP="00231027">
      <w:pPr>
        <w:spacing w:line="276" w:lineRule="auto"/>
        <w:jc w:val="both"/>
        <w:rPr>
          <w:rFonts w:ascii="Cambria" w:eastAsiaTheme="minorHAnsi" w:hAnsi="Cambria" w:cs="Arial"/>
        </w:rPr>
      </w:pPr>
      <w:r w:rsidRPr="00231027">
        <w:rPr>
          <w:rFonts w:ascii="Cambria" w:eastAsiaTheme="minorHAnsi"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231027">
        <w:rPr>
          <w:rFonts w:ascii="Cambria" w:eastAsiaTheme="minorHAnsi" w:hAnsi="Cambria" w:cs="Arial"/>
        </w:rPr>
        <w:br/>
        <w:t xml:space="preserve">(Dz. Urz. UE L 119 z 04.05.2016, str. 1), dalej </w:t>
      </w:r>
      <w:r w:rsidRPr="00231027">
        <w:rPr>
          <w:rFonts w:ascii="Cambria" w:eastAsiaTheme="minorHAnsi" w:hAnsi="Cambria" w:cs="Arial"/>
          <w:i/>
          <w:iCs/>
        </w:rPr>
        <w:t>„RODO”,</w:t>
      </w:r>
      <w:r w:rsidRPr="00231027">
        <w:rPr>
          <w:rFonts w:ascii="Cambria" w:eastAsiaTheme="minorHAnsi" w:hAnsi="Cambria" w:cs="Arial"/>
        </w:rPr>
        <w:t xml:space="preserve"> </w:t>
      </w:r>
      <w:r w:rsidRPr="00231027">
        <w:rPr>
          <w:rFonts w:ascii="Cambria" w:eastAsiaTheme="minorHAnsi" w:hAnsi="Cambria" w:cs="Arial"/>
          <w:b/>
          <w:u w:val="single"/>
        </w:rPr>
        <w:t xml:space="preserve">Zamawiający informuje, że: </w:t>
      </w:r>
    </w:p>
    <w:p w14:paraId="091900E2" w14:textId="77777777" w:rsidR="00231027" w:rsidRPr="00231027" w:rsidRDefault="00231027" w:rsidP="00253B9A">
      <w:pPr>
        <w:numPr>
          <w:ilvl w:val="0"/>
          <w:numId w:val="54"/>
        </w:numPr>
        <w:tabs>
          <w:tab w:val="left" w:pos="426"/>
        </w:tabs>
        <w:spacing w:line="276" w:lineRule="auto"/>
        <w:ind w:left="426" w:hanging="426"/>
        <w:contextualSpacing/>
        <w:jc w:val="both"/>
        <w:rPr>
          <w:rFonts w:ascii="Cambria" w:hAnsi="Cambria" w:cs="Arial"/>
          <w:i/>
        </w:rPr>
      </w:pPr>
      <w:r w:rsidRPr="00231027">
        <w:rPr>
          <w:rFonts w:ascii="Cambria" w:hAnsi="Cambria" w:cs="Arial"/>
        </w:rPr>
        <w:t>Jest administratorem danych osobowych Wykonawcy oraz osób, których dane Wykonawca przekazał w niniejszym postępowaniu</w:t>
      </w:r>
      <w:r w:rsidRPr="00231027">
        <w:rPr>
          <w:rFonts w:ascii="Cambria" w:eastAsia="SimSun" w:hAnsi="Cambria" w:cs="Arial"/>
          <w:i/>
          <w:lang w:eastAsia="zh-CN"/>
        </w:rPr>
        <w:t>;</w:t>
      </w:r>
    </w:p>
    <w:p w14:paraId="1F43A3B6" w14:textId="7501B116" w:rsidR="00231027" w:rsidRPr="00231027" w:rsidRDefault="00231027" w:rsidP="00253B9A">
      <w:pPr>
        <w:numPr>
          <w:ilvl w:val="0"/>
          <w:numId w:val="54"/>
        </w:numPr>
        <w:tabs>
          <w:tab w:val="left" w:pos="426"/>
        </w:tabs>
        <w:spacing w:line="276" w:lineRule="auto"/>
        <w:ind w:left="426" w:hanging="426"/>
        <w:contextualSpacing/>
        <w:jc w:val="both"/>
        <w:rPr>
          <w:rFonts w:ascii="Cambria" w:eastAsia="SimSun" w:hAnsi="Cambria" w:cs="Arial"/>
          <w:b/>
          <w:lang w:eastAsia="zh-CN"/>
        </w:rPr>
      </w:pPr>
      <w:r w:rsidRPr="00231027">
        <w:rPr>
          <w:rFonts w:ascii="Cambria" w:hAnsi="Cambria" w:cs="Arial"/>
        </w:rPr>
        <w:t>dane osobowe Wykonawcy przetwarzane będą na podstawie art. 6 ust. 1 lit. c</w:t>
      </w:r>
      <w:r w:rsidRPr="00231027">
        <w:rPr>
          <w:rFonts w:ascii="Cambria" w:hAnsi="Cambria" w:cs="Arial"/>
          <w:i/>
        </w:rPr>
        <w:t xml:space="preserve"> </w:t>
      </w:r>
      <w:r w:rsidRPr="00231027">
        <w:rPr>
          <w:rFonts w:ascii="Cambria" w:hAnsi="Cambria" w:cs="Arial"/>
        </w:rPr>
        <w:t xml:space="preserve">RODO w celu </w:t>
      </w:r>
      <w:r w:rsidRPr="00231027">
        <w:rPr>
          <w:rFonts w:ascii="Cambria" w:eastAsia="SimSun" w:hAnsi="Cambria" w:cs="Arial"/>
          <w:lang w:eastAsia="zh-CN"/>
        </w:rPr>
        <w:t xml:space="preserve">związanym z postępowaniem o udzielenie zamówienia publicznego </w:t>
      </w:r>
      <w:r w:rsidRPr="00231027">
        <w:rPr>
          <w:rFonts w:ascii="Cambria" w:eastAsia="SimSun" w:hAnsi="Cambria" w:cs="Arial"/>
          <w:lang w:eastAsia="zh-CN"/>
        </w:rPr>
        <w:br/>
        <w:t>na zadanie pn</w:t>
      </w:r>
      <w:r w:rsidRPr="00231027">
        <w:rPr>
          <w:rFonts w:ascii="Cambria" w:eastAsia="SimSun" w:hAnsi="Cambria" w:cs="Arial"/>
          <w:i/>
          <w:lang w:eastAsia="zh-CN"/>
        </w:rPr>
        <w:t xml:space="preserve">.: </w:t>
      </w:r>
      <w:r w:rsidRPr="00231027">
        <w:rPr>
          <w:rFonts w:ascii="Cambria" w:eastAsia="SimSun" w:hAnsi="Cambria" w:cs="Arial"/>
          <w:b/>
          <w:i/>
          <w:lang w:eastAsia="zh-CN"/>
        </w:rPr>
        <w:t>„</w:t>
      </w:r>
      <w:r>
        <w:rPr>
          <w:rFonts w:ascii="Cambria" w:eastAsia="SimSun" w:hAnsi="Cambria" w:cs="Arial"/>
          <w:b/>
          <w:i/>
          <w:lang w:eastAsia="zh-CN"/>
        </w:rPr>
        <w:t>Remont elewacji Pałacu Branickich siedziby Muzeum Wnętrz Pałacowych w Choroszczy, oddziału Muzeum Podlaskiego w Białymstoku</w:t>
      </w:r>
      <w:r w:rsidRPr="00231027">
        <w:rPr>
          <w:rFonts w:ascii="Cambria" w:eastAsia="SimSun" w:hAnsi="Cambria" w:cs="Arial"/>
          <w:b/>
          <w:i/>
          <w:lang w:eastAsia="zh-CN"/>
        </w:rPr>
        <w:t>”</w:t>
      </w:r>
      <w:r w:rsidRPr="00231027">
        <w:rPr>
          <w:rFonts w:ascii="Cambria" w:eastAsia="SimSun" w:hAnsi="Cambria" w:cs="Arial"/>
          <w:b/>
          <w:lang w:eastAsia="zh-CN"/>
        </w:rPr>
        <w:t xml:space="preserve"> </w:t>
      </w:r>
      <w:r w:rsidRPr="00231027">
        <w:rPr>
          <w:rFonts w:ascii="Cambria" w:eastAsia="SimSun" w:hAnsi="Cambria" w:cs="Arial"/>
          <w:lang w:eastAsia="zh-CN"/>
        </w:rPr>
        <w:t>prowadzonym w trybie przetargu nieograniczonego;</w:t>
      </w:r>
    </w:p>
    <w:p w14:paraId="00EC4D25" w14:textId="77777777" w:rsidR="00231027" w:rsidRPr="00231027" w:rsidRDefault="00231027" w:rsidP="00253B9A">
      <w:pPr>
        <w:numPr>
          <w:ilvl w:val="0"/>
          <w:numId w:val="54"/>
        </w:numPr>
        <w:tabs>
          <w:tab w:val="left" w:pos="426"/>
        </w:tabs>
        <w:spacing w:line="276" w:lineRule="auto"/>
        <w:ind w:left="426" w:hanging="426"/>
        <w:contextualSpacing/>
        <w:jc w:val="both"/>
        <w:rPr>
          <w:rFonts w:ascii="Cambria" w:hAnsi="Cambria" w:cs="Arial"/>
          <w:i/>
        </w:rPr>
      </w:pPr>
      <w:r w:rsidRPr="00231027">
        <w:rPr>
          <w:rFonts w:ascii="Cambria" w:hAnsi="Cambria" w:cs="Arial"/>
        </w:rPr>
        <w:t xml:space="preserve">odbiorcami danych osobowych Wykonawcy będą osoby lub podmioty, którym udostępniona zostanie dokumentacja postępowania w oparciu o art. 8 oraz art. 96 ust. 3 ustawy z dnia 29 stycznia 2004 r. – Prawo zamówień publicznych </w:t>
      </w:r>
      <w:r w:rsidRPr="00231027">
        <w:rPr>
          <w:rFonts w:ascii="Cambria" w:hAnsi="Cambria" w:cs="Arial"/>
        </w:rPr>
        <w:br/>
        <w:t xml:space="preserve">(Dz. U. z 2019 r. poz. 1843), dalej „ustawa Pzp”;  </w:t>
      </w:r>
    </w:p>
    <w:p w14:paraId="0458379F" w14:textId="77777777" w:rsidR="00231027" w:rsidRPr="00231027" w:rsidRDefault="00231027" w:rsidP="00253B9A">
      <w:pPr>
        <w:numPr>
          <w:ilvl w:val="0"/>
          <w:numId w:val="54"/>
        </w:numPr>
        <w:tabs>
          <w:tab w:val="left" w:pos="426"/>
        </w:tabs>
        <w:spacing w:line="276" w:lineRule="auto"/>
        <w:ind w:left="426" w:hanging="426"/>
        <w:contextualSpacing/>
        <w:jc w:val="both"/>
        <w:rPr>
          <w:rFonts w:ascii="Cambria" w:hAnsi="Cambria" w:cs="Arial"/>
          <w:i/>
        </w:rPr>
      </w:pPr>
      <w:r w:rsidRPr="00231027">
        <w:rPr>
          <w:rFonts w:ascii="Cambria" w:hAnsi="Cambria" w:cs="Aria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75A8490" w14:textId="77777777" w:rsidR="00231027" w:rsidRPr="00231027" w:rsidRDefault="00231027" w:rsidP="00253B9A">
      <w:pPr>
        <w:numPr>
          <w:ilvl w:val="0"/>
          <w:numId w:val="54"/>
        </w:numPr>
        <w:tabs>
          <w:tab w:val="left" w:pos="426"/>
        </w:tabs>
        <w:spacing w:line="276" w:lineRule="auto"/>
        <w:ind w:left="426" w:hanging="426"/>
        <w:contextualSpacing/>
        <w:jc w:val="both"/>
        <w:rPr>
          <w:rFonts w:ascii="Cambria" w:hAnsi="Cambria" w:cs="Arial"/>
          <w:i/>
        </w:rPr>
      </w:pPr>
      <w:r w:rsidRPr="00231027">
        <w:rPr>
          <w:rFonts w:ascii="Cambria" w:hAnsi="Cambria" w:cs="Aria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69C5751" w14:textId="77777777" w:rsidR="00231027" w:rsidRPr="00231027" w:rsidRDefault="00231027" w:rsidP="00253B9A">
      <w:pPr>
        <w:numPr>
          <w:ilvl w:val="0"/>
          <w:numId w:val="54"/>
        </w:numPr>
        <w:tabs>
          <w:tab w:val="left" w:pos="426"/>
        </w:tabs>
        <w:spacing w:line="276" w:lineRule="auto"/>
        <w:ind w:left="426" w:hanging="426"/>
        <w:contextualSpacing/>
        <w:jc w:val="both"/>
        <w:rPr>
          <w:rFonts w:ascii="Cambria" w:hAnsi="Cambria" w:cs="Arial"/>
          <w:i/>
        </w:rPr>
      </w:pPr>
      <w:r w:rsidRPr="00231027">
        <w:rPr>
          <w:rFonts w:ascii="Cambria" w:hAnsi="Cambria" w:cs="Arial"/>
        </w:rPr>
        <w:t>w odniesieniu do danych osobowych Wykonawcy decyzje nie będą podejmowane w sposób zautomatyzowany, stosowanie do art. 22 RODO;</w:t>
      </w:r>
    </w:p>
    <w:p w14:paraId="66CEB88F" w14:textId="77777777" w:rsidR="00231027" w:rsidRPr="00231027" w:rsidRDefault="00231027" w:rsidP="00253B9A">
      <w:pPr>
        <w:numPr>
          <w:ilvl w:val="0"/>
          <w:numId w:val="54"/>
        </w:numPr>
        <w:tabs>
          <w:tab w:val="left" w:pos="426"/>
        </w:tabs>
        <w:spacing w:line="276" w:lineRule="auto"/>
        <w:ind w:left="426" w:hanging="426"/>
        <w:contextualSpacing/>
        <w:jc w:val="both"/>
        <w:rPr>
          <w:rFonts w:ascii="Cambria" w:hAnsi="Cambria" w:cs="Arial"/>
          <w:i/>
        </w:rPr>
      </w:pPr>
      <w:r w:rsidRPr="00231027">
        <w:rPr>
          <w:rFonts w:ascii="Cambria" w:hAnsi="Cambria" w:cs="Arial"/>
        </w:rPr>
        <w:t>Wykonawca posiada:</w:t>
      </w:r>
    </w:p>
    <w:p w14:paraId="238B22CA" w14:textId="77777777" w:rsidR="00231027" w:rsidRPr="00231027" w:rsidRDefault="00231027" w:rsidP="00253B9A">
      <w:pPr>
        <w:numPr>
          <w:ilvl w:val="0"/>
          <w:numId w:val="52"/>
        </w:numPr>
        <w:tabs>
          <w:tab w:val="left" w:pos="709"/>
        </w:tabs>
        <w:spacing w:line="276" w:lineRule="auto"/>
        <w:ind w:left="709" w:hanging="283"/>
        <w:contextualSpacing/>
        <w:jc w:val="both"/>
        <w:rPr>
          <w:rFonts w:ascii="Cambria" w:hAnsi="Cambria" w:cs="Arial"/>
        </w:rPr>
      </w:pPr>
      <w:r w:rsidRPr="00231027">
        <w:rPr>
          <w:rFonts w:ascii="Cambria" w:hAnsi="Cambria" w:cs="Arial"/>
        </w:rPr>
        <w:t>na podstawie art. 15 RODO prawo dostępu do danych osobowych dotyczących Wykonawcy;</w:t>
      </w:r>
    </w:p>
    <w:p w14:paraId="2BC254E2" w14:textId="77777777" w:rsidR="00231027" w:rsidRPr="00231027" w:rsidRDefault="00231027" w:rsidP="00253B9A">
      <w:pPr>
        <w:numPr>
          <w:ilvl w:val="0"/>
          <w:numId w:val="52"/>
        </w:numPr>
        <w:tabs>
          <w:tab w:val="left" w:pos="709"/>
        </w:tabs>
        <w:spacing w:line="276" w:lineRule="auto"/>
        <w:ind w:left="709" w:hanging="283"/>
        <w:contextualSpacing/>
        <w:jc w:val="both"/>
        <w:rPr>
          <w:rFonts w:ascii="Cambria" w:hAnsi="Cambria" w:cs="Arial"/>
        </w:rPr>
      </w:pPr>
      <w:r w:rsidRPr="00231027">
        <w:rPr>
          <w:rFonts w:ascii="Cambria" w:hAnsi="Cambria" w:cs="Arial"/>
        </w:rPr>
        <w:t xml:space="preserve">na podstawie art. 16 RODO prawo do sprostowania danych osobowych, o ile ich zmiana nie skutkuje zmianą </w:t>
      </w:r>
      <w:r w:rsidRPr="00231027">
        <w:rPr>
          <w:rFonts w:ascii="Cambria" w:eastAsia="SimSun" w:hAnsi="Cambria" w:cs="Arial"/>
          <w:lang w:eastAsia="zh-CN"/>
        </w:rPr>
        <w:t xml:space="preserve">wyniku postępowania o udzielenie zamówienia </w:t>
      </w:r>
      <w:r w:rsidRPr="00231027">
        <w:rPr>
          <w:rFonts w:ascii="Cambria" w:eastAsia="SimSun" w:hAnsi="Cambria" w:cs="Arial"/>
          <w:lang w:eastAsia="zh-CN"/>
        </w:rPr>
        <w:br/>
        <w:t>publicznego ani zmianą postanowień umowy w zakresie niezgodnym z ustawą Pzp oraz nie narusza integralności protokołu oraz jego załączników</w:t>
      </w:r>
      <w:r w:rsidRPr="00231027">
        <w:rPr>
          <w:rFonts w:ascii="Cambria" w:hAnsi="Cambria" w:cs="Arial"/>
        </w:rPr>
        <w:t>;</w:t>
      </w:r>
    </w:p>
    <w:p w14:paraId="593F301A" w14:textId="77777777" w:rsidR="00231027" w:rsidRPr="00231027" w:rsidRDefault="00231027" w:rsidP="00253B9A">
      <w:pPr>
        <w:numPr>
          <w:ilvl w:val="0"/>
          <w:numId w:val="52"/>
        </w:numPr>
        <w:tabs>
          <w:tab w:val="left" w:pos="709"/>
        </w:tabs>
        <w:spacing w:line="276" w:lineRule="auto"/>
        <w:ind w:left="709" w:hanging="283"/>
        <w:contextualSpacing/>
        <w:jc w:val="both"/>
        <w:rPr>
          <w:rFonts w:ascii="Cambria" w:hAnsi="Cambria" w:cs="Arial"/>
        </w:rPr>
      </w:pPr>
      <w:r w:rsidRPr="00231027">
        <w:rPr>
          <w:rFonts w:ascii="Cambria" w:hAnsi="Cambria" w:cs="Arial"/>
        </w:rPr>
        <w:t xml:space="preserve">na podstawie art. 18 RODO prawo żądania od administratora ograniczenia przetwarzania danych osobowych z zastrzeżeniem przypadków, o których mowa w art. 18 ust. 2 RODO;  </w:t>
      </w:r>
    </w:p>
    <w:p w14:paraId="682532A7" w14:textId="77777777" w:rsidR="00231027" w:rsidRPr="00231027" w:rsidRDefault="00231027" w:rsidP="00253B9A">
      <w:pPr>
        <w:numPr>
          <w:ilvl w:val="0"/>
          <w:numId w:val="52"/>
        </w:numPr>
        <w:tabs>
          <w:tab w:val="left" w:pos="709"/>
        </w:tabs>
        <w:spacing w:line="276" w:lineRule="auto"/>
        <w:ind w:left="709" w:hanging="283"/>
        <w:contextualSpacing/>
        <w:jc w:val="both"/>
        <w:rPr>
          <w:rFonts w:ascii="Cambria" w:hAnsi="Cambria" w:cs="Arial"/>
          <w:i/>
        </w:rPr>
      </w:pPr>
      <w:r w:rsidRPr="00231027">
        <w:rPr>
          <w:rFonts w:ascii="Cambria" w:hAnsi="Cambria" w:cs="Arial"/>
        </w:rPr>
        <w:t>prawo do wniesienia skargi do Prezesa Urzędu Ochrony Danych Osobowych, gdy Wykonawca uzna, że przetwarzanie jego danych osobowych narusza przepisy RODO;</w:t>
      </w:r>
    </w:p>
    <w:p w14:paraId="76152F5E" w14:textId="77777777" w:rsidR="00231027" w:rsidRPr="00231027" w:rsidRDefault="00231027" w:rsidP="00253B9A">
      <w:pPr>
        <w:numPr>
          <w:ilvl w:val="0"/>
          <w:numId w:val="54"/>
        </w:numPr>
        <w:tabs>
          <w:tab w:val="left" w:pos="426"/>
        </w:tabs>
        <w:spacing w:line="276" w:lineRule="auto"/>
        <w:ind w:left="426" w:hanging="426"/>
        <w:contextualSpacing/>
        <w:jc w:val="both"/>
        <w:rPr>
          <w:rFonts w:ascii="Cambria" w:hAnsi="Cambria" w:cs="Arial"/>
          <w:i/>
        </w:rPr>
      </w:pPr>
      <w:r w:rsidRPr="00231027">
        <w:rPr>
          <w:rFonts w:ascii="Cambria" w:hAnsi="Cambria" w:cs="Arial"/>
        </w:rPr>
        <w:t>Wykonawcy nie przysługuje:</w:t>
      </w:r>
    </w:p>
    <w:p w14:paraId="25C72F46" w14:textId="77777777" w:rsidR="00231027" w:rsidRPr="00231027" w:rsidRDefault="00231027" w:rsidP="00253B9A">
      <w:pPr>
        <w:numPr>
          <w:ilvl w:val="0"/>
          <w:numId w:val="53"/>
        </w:numPr>
        <w:tabs>
          <w:tab w:val="left" w:pos="709"/>
        </w:tabs>
        <w:spacing w:line="276" w:lineRule="auto"/>
        <w:ind w:left="709" w:hanging="283"/>
        <w:contextualSpacing/>
        <w:jc w:val="both"/>
        <w:rPr>
          <w:rFonts w:ascii="Cambria" w:hAnsi="Cambria" w:cs="Arial"/>
          <w:i/>
        </w:rPr>
      </w:pPr>
      <w:r w:rsidRPr="00231027">
        <w:rPr>
          <w:rFonts w:ascii="Cambria" w:hAnsi="Cambria" w:cs="Arial"/>
        </w:rPr>
        <w:t>w związku z art. 17 ust. 3 lit. b, d lub e RODO prawo do usunięcia danych osobowych;</w:t>
      </w:r>
    </w:p>
    <w:p w14:paraId="656D494C" w14:textId="77777777" w:rsidR="00231027" w:rsidRPr="00231027" w:rsidRDefault="00231027" w:rsidP="00253B9A">
      <w:pPr>
        <w:numPr>
          <w:ilvl w:val="0"/>
          <w:numId w:val="53"/>
        </w:numPr>
        <w:tabs>
          <w:tab w:val="left" w:pos="709"/>
        </w:tabs>
        <w:spacing w:line="276" w:lineRule="auto"/>
        <w:ind w:left="709" w:hanging="283"/>
        <w:contextualSpacing/>
        <w:jc w:val="both"/>
        <w:rPr>
          <w:rFonts w:ascii="Cambria" w:hAnsi="Cambria" w:cs="Arial"/>
          <w:b/>
          <w:i/>
        </w:rPr>
      </w:pPr>
      <w:r w:rsidRPr="00231027">
        <w:rPr>
          <w:rFonts w:ascii="Cambria" w:hAnsi="Cambria" w:cs="Arial"/>
        </w:rPr>
        <w:t>prawo do przenoszenia danych osobowych, o którym mowa w art. 20 RODO;</w:t>
      </w:r>
    </w:p>
    <w:p w14:paraId="2CA1E3A5" w14:textId="77777777" w:rsidR="00231027" w:rsidRPr="00231027" w:rsidRDefault="00231027" w:rsidP="00253B9A">
      <w:pPr>
        <w:numPr>
          <w:ilvl w:val="0"/>
          <w:numId w:val="53"/>
        </w:numPr>
        <w:tabs>
          <w:tab w:val="left" w:pos="709"/>
        </w:tabs>
        <w:spacing w:line="276" w:lineRule="auto"/>
        <w:ind w:left="709" w:hanging="283"/>
        <w:contextualSpacing/>
        <w:jc w:val="both"/>
        <w:rPr>
          <w:rFonts w:ascii="Cambria" w:hAnsi="Cambria" w:cs="Arial"/>
          <w:i/>
        </w:rPr>
      </w:pPr>
      <w:r w:rsidRPr="00231027">
        <w:rPr>
          <w:rFonts w:ascii="Cambria" w:hAnsi="Cambria" w:cs="Arial"/>
        </w:rPr>
        <w:t xml:space="preserve">na podstawie art. 21 RODO prawo sprzeciwu, wobec przetwarzania danych osobowych, gdyż podstawą prawną przetwarzania danych osobowych Wykonawcy jest art. 6 ust. 1 lit. c RODO. </w:t>
      </w:r>
    </w:p>
    <w:p w14:paraId="59A6EE28" w14:textId="77777777" w:rsidR="00231027" w:rsidRPr="00231027" w:rsidRDefault="00231027" w:rsidP="00231027">
      <w:pPr>
        <w:shd w:val="clear" w:color="auto" w:fill="FFFFFF"/>
        <w:spacing w:line="276" w:lineRule="auto"/>
        <w:ind w:left="142"/>
        <w:jc w:val="both"/>
        <w:rPr>
          <w:rFonts w:ascii="Cambria" w:hAnsi="Cambria"/>
        </w:rPr>
      </w:pPr>
      <w:r w:rsidRPr="00231027">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40B5DBA" w14:textId="77777777" w:rsidR="00231027" w:rsidRPr="00231027" w:rsidRDefault="00231027" w:rsidP="00231027">
      <w:pPr>
        <w:shd w:val="clear" w:color="auto" w:fill="FFFFFF"/>
        <w:spacing w:line="276" w:lineRule="auto"/>
        <w:ind w:left="142"/>
        <w:jc w:val="both"/>
        <w:rPr>
          <w:rFonts w:ascii="Cambria" w:hAnsi="Cambria"/>
        </w:rPr>
      </w:pPr>
      <w:r w:rsidRPr="00231027">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317A9AB" w14:textId="77777777" w:rsidR="00231027" w:rsidRPr="00231027" w:rsidRDefault="00231027" w:rsidP="00231027">
      <w:pPr>
        <w:shd w:val="clear" w:color="auto" w:fill="FFFFFF"/>
        <w:spacing w:line="276" w:lineRule="auto"/>
        <w:ind w:left="142"/>
        <w:jc w:val="both"/>
        <w:rPr>
          <w:rFonts w:ascii="Cambria" w:hAnsi="Cambria"/>
        </w:rPr>
      </w:pPr>
      <w:r w:rsidRPr="00231027">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6DD5041F" w14:textId="77777777" w:rsidR="00231027" w:rsidRPr="00231027" w:rsidRDefault="00231027" w:rsidP="00231027">
      <w:pPr>
        <w:spacing w:line="276" w:lineRule="auto"/>
        <w:ind w:left="142"/>
        <w:jc w:val="both"/>
        <w:rPr>
          <w:rFonts w:ascii="Cambria" w:eastAsiaTheme="minorHAnsi" w:hAnsi="Cambria"/>
          <w:highlight w:val="white"/>
        </w:rPr>
      </w:pPr>
      <w:r w:rsidRPr="00231027">
        <w:rPr>
          <w:rFonts w:ascii="Cambria" w:eastAsiaTheme="minorHAnsi"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8989B39" w14:textId="77777777" w:rsidR="00195B97" w:rsidRPr="005176DD" w:rsidRDefault="00195B97" w:rsidP="005176DD">
      <w:pPr>
        <w:spacing w:line="276" w:lineRule="auto"/>
        <w:jc w:val="both"/>
        <w:rPr>
          <w:rFonts w:ascii="Cambria" w:hAnsi="Cambria" w:cs="Arial"/>
        </w:rPr>
      </w:pPr>
    </w:p>
    <w:tbl>
      <w:tblPr>
        <w:tblW w:w="0" w:type="auto"/>
        <w:jc w:val="center"/>
        <w:tblBorders>
          <w:bottom w:val="single" w:sz="4" w:space="0" w:color="auto"/>
        </w:tblBorders>
        <w:tblLook w:val="04A0" w:firstRow="1" w:lastRow="0" w:firstColumn="1" w:lastColumn="0" w:noHBand="0" w:noVBand="1"/>
      </w:tblPr>
      <w:tblGrid>
        <w:gridCol w:w="9070"/>
      </w:tblGrid>
      <w:tr w:rsidR="002F1E50" w:rsidRPr="005176DD" w14:paraId="78E30097" w14:textId="77777777" w:rsidTr="0037707B">
        <w:trPr>
          <w:trHeight w:val="507"/>
          <w:jc w:val="center"/>
        </w:trPr>
        <w:tc>
          <w:tcPr>
            <w:tcW w:w="9070" w:type="dxa"/>
            <w:shd w:val="clear" w:color="auto" w:fill="auto"/>
          </w:tcPr>
          <w:p w14:paraId="5187BE1D" w14:textId="77777777" w:rsidR="002F1E50" w:rsidRPr="005176DD" w:rsidRDefault="002F1E50" w:rsidP="005176DD">
            <w:pPr>
              <w:suppressAutoHyphens/>
              <w:spacing w:line="276" w:lineRule="auto"/>
              <w:contextualSpacing/>
              <w:jc w:val="center"/>
              <w:textAlignment w:val="baseline"/>
              <w:rPr>
                <w:rFonts w:ascii="Cambria" w:hAnsi="Cambria"/>
                <w:color w:val="000000"/>
              </w:rPr>
            </w:pPr>
            <w:r w:rsidRPr="005176DD">
              <w:rPr>
                <w:rFonts w:ascii="Cambria" w:hAnsi="Cambria"/>
                <w:color w:val="000000"/>
              </w:rPr>
              <w:t>Rozdział 2</w:t>
            </w:r>
            <w:r w:rsidR="00195B97" w:rsidRPr="005176DD">
              <w:rPr>
                <w:rFonts w:ascii="Cambria" w:hAnsi="Cambria"/>
                <w:color w:val="000000"/>
              </w:rPr>
              <w:t>2</w:t>
            </w:r>
          </w:p>
          <w:p w14:paraId="5F952CC2" w14:textId="77777777" w:rsidR="002F1E50" w:rsidRPr="005176DD" w:rsidRDefault="002F1E50" w:rsidP="005176DD">
            <w:pPr>
              <w:suppressAutoHyphens/>
              <w:spacing w:line="276" w:lineRule="auto"/>
              <w:contextualSpacing/>
              <w:jc w:val="center"/>
              <w:textAlignment w:val="baseline"/>
              <w:rPr>
                <w:rFonts w:ascii="Cambria" w:hAnsi="Cambria"/>
                <w:color w:val="000000"/>
              </w:rPr>
            </w:pPr>
            <w:r w:rsidRPr="005176DD">
              <w:rPr>
                <w:rFonts w:ascii="Cambria" w:hAnsi="Cambria"/>
                <w:b/>
                <w:color w:val="000000"/>
              </w:rPr>
              <w:t>ZAŁĄCZNIKI DO SIWZ</w:t>
            </w:r>
          </w:p>
        </w:tc>
      </w:tr>
    </w:tbl>
    <w:p w14:paraId="379A9332" w14:textId="77777777" w:rsidR="002F1E50" w:rsidRPr="005176DD" w:rsidRDefault="002F1E50" w:rsidP="005176DD">
      <w:pPr>
        <w:spacing w:line="276" w:lineRule="auto"/>
        <w:ind w:left="340"/>
        <w:rPr>
          <w:rFonts w:ascii="Cambria" w:hAnsi="Cambria" w:cs="Arial"/>
          <w:bCs/>
        </w:rPr>
      </w:pPr>
    </w:p>
    <w:p w14:paraId="400DC632" w14:textId="77777777" w:rsidR="002A5FC7" w:rsidRPr="005176DD" w:rsidRDefault="002A5FC7" w:rsidP="00253B9A">
      <w:pPr>
        <w:pStyle w:val="Akapitzlist"/>
        <w:widowControl w:val="0"/>
        <w:numPr>
          <w:ilvl w:val="0"/>
          <w:numId w:val="50"/>
        </w:numPr>
        <w:suppressAutoHyphens/>
        <w:spacing w:before="0" w:after="0" w:line="276" w:lineRule="auto"/>
        <w:outlineLvl w:val="3"/>
        <w:rPr>
          <w:rFonts w:ascii="Cambria" w:hAnsi="Cambria"/>
          <w:vanish/>
          <w:color w:val="000000"/>
          <w:sz w:val="24"/>
          <w:szCs w:val="24"/>
        </w:rPr>
      </w:pPr>
    </w:p>
    <w:p w14:paraId="6B794E9E" w14:textId="77777777" w:rsidR="002F1E50" w:rsidRPr="005176DD" w:rsidRDefault="002F1E50" w:rsidP="005176DD">
      <w:pPr>
        <w:spacing w:line="276" w:lineRule="auto"/>
        <w:ind w:left="340" w:hanging="340"/>
        <w:rPr>
          <w:rFonts w:ascii="Cambria" w:hAnsi="Cambria" w:cs="Arial"/>
          <w:u w:val="single"/>
        </w:rPr>
      </w:pPr>
      <w:r w:rsidRPr="005176DD">
        <w:rPr>
          <w:rFonts w:ascii="Cambria" w:hAnsi="Cambria" w:cs="Arial"/>
          <w:u w:val="single"/>
        </w:rPr>
        <w:t>Integralną częścią SIWZ są załączniki:</w:t>
      </w:r>
    </w:p>
    <w:p w14:paraId="16D4EB72" w14:textId="41A10A1E" w:rsidR="00231027" w:rsidRDefault="00231027" w:rsidP="00231027">
      <w:pPr>
        <w:spacing w:line="276" w:lineRule="auto"/>
        <w:ind w:left="2836" w:hanging="2836"/>
        <w:jc w:val="both"/>
        <w:rPr>
          <w:rFonts w:ascii="Cambria" w:eastAsiaTheme="minorHAnsi" w:hAnsi="Cambria" w:cs="Arial"/>
        </w:rPr>
      </w:pPr>
      <w:r w:rsidRPr="00231027">
        <w:rPr>
          <w:rFonts w:ascii="Cambria" w:eastAsiaTheme="minorHAnsi" w:hAnsi="Cambria" w:cs="Arial"/>
        </w:rPr>
        <w:t xml:space="preserve">Załącznik Nr 1 – </w:t>
      </w:r>
      <w:r w:rsidRPr="00231027">
        <w:rPr>
          <w:rFonts w:ascii="Cambria" w:eastAsiaTheme="minorHAnsi" w:hAnsi="Cambria" w:cs="Arial"/>
        </w:rPr>
        <w:tab/>
        <w:t>Dokumentacja projektowa, w skład której wchodzą:</w:t>
      </w:r>
    </w:p>
    <w:p w14:paraId="03E65F0C" w14:textId="4C3310DC" w:rsidR="00E52BEE" w:rsidRPr="008C4612" w:rsidRDefault="00E52BEE" w:rsidP="008C4612">
      <w:pPr>
        <w:pStyle w:val="Akapitzlist"/>
        <w:numPr>
          <w:ilvl w:val="1"/>
          <w:numId w:val="117"/>
        </w:numPr>
        <w:ind w:left="3119" w:hanging="284"/>
        <w:rPr>
          <w:rFonts w:ascii="Cambria" w:hAnsi="Cambria"/>
        </w:rPr>
      </w:pPr>
      <w:r>
        <w:rPr>
          <w:rFonts w:ascii="Cambria" w:eastAsiaTheme="minorHAnsi" w:hAnsi="Cambria" w:cs="Arial"/>
          <w:sz w:val="24"/>
          <w:szCs w:val="24"/>
        </w:rPr>
        <w:t>P</w:t>
      </w:r>
      <w:r w:rsidRPr="008C4612">
        <w:rPr>
          <w:rFonts w:ascii="Cambria" w:eastAsiaTheme="minorHAnsi" w:hAnsi="Cambria"/>
          <w:sz w:val="24"/>
          <w:szCs w:val="24"/>
        </w:rPr>
        <w:t>rojekt wykonawczy: Remont elewacji Pałacu Branickich obecnie siedziby Muzeum Wnętrz Pałacowych w Choroszczy Oddział Muzeum Podlaskiego w Białymstoku</w:t>
      </w:r>
    </w:p>
    <w:p w14:paraId="37D912F2" w14:textId="186D956C" w:rsidR="00E52BEE" w:rsidRPr="008C4612" w:rsidRDefault="00E52BEE" w:rsidP="008C4612">
      <w:pPr>
        <w:pStyle w:val="Akapitzlist"/>
        <w:numPr>
          <w:ilvl w:val="0"/>
          <w:numId w:val="116"/>
        </w:numPr>
        <w:tabs>
          <w:tab w:val="left" w:pos="2835"/>
        </w:tabs>
        <w:spacing w:line="276" w:lineRule="auto"/>
        <w:ind w:left="3119" w:hanging="284"/>
        <w:rPr>
          <w:rFonts w:ascii="Cambria" w:eastAsiaTheme="minorHAnsi" w:hAnsi="Cambria" w:cs="Arial"/>
        </w:rPr>
      </w:pPr>
      <w:r>
        <w:rPr>
          <w:rFonts w:ascii="Cambria" w:eastAsiaTheme="minorHAnsi" w:hAnsi="Cambria" w:cs="Arial"/>
          <w:sz w:val="24"/>
          <w:szCs w:val="24"/>
        </w:rPr>
        <w:t>P</w:t>
      </w:r>
      <w:r w:rsidRPr="008C4612">
        <w:rPr>
          <w:rFonts w:ascii="Cambria" w:eastAsiaTheme="minorHAnsi" w:hAnsi="Cambria" w:cs="Arial"/>
          <w:sz w:val="24"/>
          <w:szCs w:val="24"/>
        </w:rPr>
        <w:t>rojekt budowlany: Remontu elewacji Pałacu Branickich obecnie siedziby Muzeum Wnętrz Pałacowych w Choroszczy, Oddział Muzeum Podlaskiego w Białymstoku</w:t>
      </w:r>
    </w:p>
    <w:p w14:paraId="1DB8A19D" w14:textId="0477A894" w:rsidR="00E52BEE" w:rsidRPr="008C4612" w:rsidRDefault="00E52BEE" w:rsidP="008C4612">
      <w:pPr>
        <w:pStyle w:val="Akapitzlist"/>
        <w:numPr>
          <w:ilvl w:val="0"/>
          <w:numId w:val="116"/>
        </w:numPr>
        <w:tabs>
          <w:tab w:val="left" w:pos="2835"/>
        </w:tabs>
        <w:spacing w:line="276" w:lineRule="auto"/>
        <w:ind w:left="3119" w:hanging="284"/>
        <w:rPr>
          <w:rFonts w:ascii="Cambria" w:eastAsiaTheme="minorHAnsi" w:hAnsi="Cambria" w:cs="Arial"/>
        </w:rPr>
      </w:pPr>
      <w:r w:rsidRPr="008C4612">
        <w:rPr>
          <w:rFonts w:ascii="Cambria" w:eastAsiaTheme="minorHAnsi" w:hAnsi="Cambria" w:cs="Arial"/>
          <w:sz w:val="24"/>
          <w:szCs w:val="24"/>
        </w:rPr>
        <w:t>Specyfikacja techniczna wykonania i odbioru robót budowlanych (STWiOR)</w:t>
      </w:r>
    </w:p>
    <w:p w14:paraId="4F1CB364" w14:textId="50138C03" w:rsidR="00E52BEE" w:rsidRPr="008C4612" w:rsidRDefault="00E52BEE" w:rsidP="008C4612">
      <w:pPr>
        <w:pStyle w:val="Akapitzlist"/>
        <w:numPr>
          <w:ilvl w:val="0"/>
          <w:numId w:val="116"/>
        </w:numPr>
        <w:tabs>
          <w:tab w:val="left" w:pos="2835"/>
        </w:tabs>
        <w:spacing w:line="276" w:lineRule="auto"/>
        <w:ind w:left="3119" w:hanging="284"/>
        <w:rPr>
          <w:rFonts w:ascii="Cambria" w:eastAsiaTheme="minorHAnsi" w:hAnsi="Cambria" w:cs="Arial"/>
        </w:rPr>
      </w:pPr>
      <w:r w:rsidRPr="00E52BEE">
        <w:rPr>
          <w:rFonts w:ascii="Cambria" w:eastAsiaTheme="minorHAnsi" w:hAnsi="Cambria" w:cs="Arial"/>
          <w:sz w:val="24"/>
          <w:szCs w:val="24"/>
        </w:rPr>
        <w:t>Przedmiar robót,</w:t>
      </w:r>
    </w:p>
    <w:p w14:paraId="22326F55" w14:textId="77777777" w:rsidR="00231027" w:rsidRPr="00231027" w:rsidRDefault="00231027" w:rsidP="00231027">
      <w:pPr>
        <w:spacing w:line="276" w:lineRule="auto"/>
        <w:ind w:left="2832" w:hanging="2832"/>
        <w:jc w:val="both"/>
        <w:rPr>
          <w:rFonts w:ascii="Cambria" w:eastAsiaTheme="minorHAnsi" w:hAnsi="Cambria" w:cs="Arial"/>
        </w:rPr>
      </w:pPr>
      <w:r w:rsidRPr="00231027">
        <w:rPr>
          <w:rFonts w:ascii="Cambria" w:eastAsiaTheme="minorHAnsi" w:hAnsi="Cambria" w:cs="Arial"/>
        </w:rPr>
        <w:t>Załącznik Nr 2 –</w:t>
      </w:r>
      <w:r w:rsidRPr="00231027">
        <w:rPr>
          <w:rFonts w:ascii="Cambria" w:eastAsiaTheme="minorHAnsi" w:hAnsi="Cambria" w:cs="Arial"/>
        </w:rPr>
        <w:tab/>
        <w:t>Projekt umowy.</w:t>
      </w:r>
    </w:p>
    <w:p w14:paraId="03E5C588" w14:textId="77777777" w:rsidR="00231027" w:rsidRPr="00231027" w:rsidRDefault="00231027" w:rsidP="00231027">
      <w:pPr>
        <w:spacing w:line="276" w:lineRule="auto"/>
        <w:ind w:left="2832" w:hanging="2832"/>
        <w:jc w:val="both"/>
        <w:rPr>
          <w:rFonts w:ascii="Cambria" w:eastAsiaTheme="minorHAnsi" w:hAnsi="Cambria" w:cs="Arial"/>
          <w:color w:val="000000" w:themeColor="text1"/>
        </w:rPr>
      </w:pPr>
      <w:r w:rsidRPr="00231027">
        <w:rPr>
          <w:rFonts w:ascii="Cambria" w:eastAsiaTheme="minorHAnsi" w:hAnsi="Cambria" w:cs="Arial"/>
          <w:color w:val="000000" w:themeColor="text1"/>
        </w:rPr>
        <w:t xml:space="preserve">Załącznik Nr 3 – </w:t>
      </w:r>
      <w:r w:rsidRPr="00231027">
        <w:rPr>
          <w:rFonts w:ascii="Cambria" w:eastAsiaTheme="minorHAnsi" w:hAnsi="Cambria" w:cs="Arial"/>
          <w:color w:val="000000" w:themeColor="text1"/>
        </w:rPr>
        <w:tab/>
        <w:t xml:space="preserve">Wzór Formularza ofertowego </w:t>
      </w:r>
      <w:r w:rsidRPr="00231027">
        <w:rPr>
          <w:rFonts w:ascii="Cambria" w:eastAsiaTheme="minorHAnsi" w:hAnsi="Cambria" w:cs="Arial"/>
          <w:i/>
          <w:color w:val="000000" w:themeColor="text1"/>
        </w:rPr>
        <w:t>– wraz z ofertą</w:t>
      </w:r>
      <w:r w:rsidRPr="00231027">
        <w:rPr>
          <w:rFonts w:ascii="Cambria" w:eastAsiaTheme="minorHAnsi" w:hAnsi="Cambria" w:cs="Arial"/>
          <w:color w:val="000000" w:themeColor="text1"/>
        </w:rPr>
        <w:t>.</w:t>
      </w:r>
    </w:p>
    <w:p w14:paraId="20D7A7FB" w14:textId="77777777" w:rsidR="00231027" w:rsidRPr="00231027" w:rsidRDefault="00231027" w:rsidP="00231027">
      <w:pPr>
        <w:spacing w:line="276" w:lineRule="auto"/>
        <w:ind w:left="2832" w:hanging="2832"/>
        <w:jc w:val="both"/>
        <w:rPr>
          <w:rFonts w:ascii="Cambria" w:eastAsiaTheme="minorHAnsi" w:hAnsi="Cambria" w:cs="Arial"/>
          <w:color w:val="000000" w:themeColor="text1"/>
        </w:rPr>
      </w:pPr>
      <w:r w:rsidRPr="00231027">
        <w:rPr>
          <w:rFonts w:ascii="Cambria" w:eastAsiaTheme="minorHAnsi" w:hAnsi="Cambria" w:cs="Arial"/>
          <w:color w:val="000000" w:themeColor="text1"/>
        </w:rPr>
        <w:t xml:space="preserve">Załącznik Nr 4 – </w:t>
      </w:r>
      <w:r w:rsidRPr="00231027">
        <w:rPr>
          <w:rFonts w:ascii="Cambria" w:eastAsiaTheme="minorHAnsi" w:hAnsi="Cambria" w:cs="Arial"/>
          <w:color w:val="000000" w:themeColor="text1"/>
        </w:rPr>
        <w:tab/>
        <w:t xml:space="preserve">Wzór oświadczenia o braku podstaw do wykluczenia </w:t>
      </w:r>
      <w:r w:rsidRPr="00231027">
        <w:rPr>
          <w:rFonts w:ascii="Cambria" w:eastAsiaTheme="minorHAnsi" w:hAnsi="Cambria" w:cs="Arial"/>
          <w:i/>
          <w:color w:val="000000" w:themeColor="text1"/>
        </w:rPr>
        <w:t>– wraz z ofertą</w:t>
      </w:r>
      <w:r w:rsidRPr="00231027">
        <w:rPr>
          <w:rFonts w:ascii="Cambria" w:eastAsiaTheme="minorHAnsi" w:hAnsi="Cambria" w:cs="Arial"/>
          <w:color w:val="000000" w:themeColor="text1"/>
        </w:rPr>
        <w:t>.</w:t>
      </w:r>
    </w:p>
    <w:p w14:paraId="0C541D28" w14:textId="77777777" w:rsidR="00231027" w:rsidRPr="00231027" w:rsidRDefault="00231027" w:rsidP="00231027">
      <w:pPr>
        <w:spacing w:line="276" w:lineRule="auto"/>
        <w:ind w:left="2832" w:hanging="2832"/>
        <w:jc w:val="both"/>
        <w:rPr>
          <w:rFonts w:ascii="Cambria" w:eastAsiaTheme="minorHAnsi" w:hAnsi="Cambria" w:cs="Arial"/>
          <w:color w:val="000000" w:themeColor="text1"/>
        </w:rPr>
      </w:pPr>
      <w:r w:rsidRPr="00231027">
        <w:rPr>
          <w:rFonts w:ascii="Cambria" w:eastAsiaTheme="minorHAnsi" w:hAnsi="Cambria" w:cs="Arial"/>
          <w:color w:val="000000" w:themeColor="text1"/>
        </w:rPr>
        <w:t>Załącznik Nr 5 –</w:t>
      </w:r>
      <w:r w:rsidRPr="00231027">
        <w:rPr>
          <w:rFonts w:ascii="Cambria" w:eastAsiaTheme="minorHAnsi" w:hAnsi="Cambria" w:cs="Arial"/>
          <w:color w:val="000000" w:themeColor="text1"/>
        </w:rPr>
        <w:tab/>
        <w:t xml:space="preserve">Wzór oświadczenia o spełnianiu warunków udziału </w:t>
      </w:r>
      <w:r w:rsidRPr="00231027">
        <w:rPr>
          <w:rFonts w:ascii="Cambria" w:eastAsiaTheme="minorHAnsi" w:hAnsi="Cambria" w:cs="Arial"/>
          <w:color w:val="000000" w:themeColor="text1"/>
        </w:rPr>
        <w:br/>
        <w:t xml:space="preserve">w postępowaniu </w:t>
      </w:r>
      <w:r w:rsidRPr="00231027">
        <w:rPr>
          <w:rFonts w:ascii="Cambria" w:eastAsiaTheme="minorHAnsi" w:hAnsi="Cambria" w:cs="Arial"/>
          <w:i/>
          <w:color w:val="000000" w:themeColor="text1"/>
        </w:rPr>
        <w:t>– wraz z ofertą</w:t>
      </w:r>
      <w:r w:rsidRPr="00231027">
        <w:rPr>
          <w:rFonts w:ascii="Cambria" w:eastAsiaTheme="minorHAnsi" w:hAnsi="Cambria" w:cs="Arial"/>
          <w:color w:val="000000" w:themeColor="text1"/>
        </w:rPr>
        <w:t>.</w:t>
      </w:r>
    </w:p>
    <w:p w14:paraId="11EF3A43" w14:textId="77777777" w:rsidR="00231027" w:rsidRPr="00231027" w:rsidRDefault="00231027" w:rsidP="00231027">
      <w:pPr>
        <w:spacing w:line="276" w:lineRule="auto"/>
        <w:ind w:left="2832" w:hanging="2832"/>
        <w:jc w:val="both"/>
        <w:rPr>
          <w:rFonts w:ascii="Cambria" w:eastAsiaTheme="minorHAnsi" w:hAnsi="Cambria" w:cs="Arial"/>
          <w:color w:val="000000" w:themeColor="text1"/>
        </w:rPr>
      </w:pPr>
      <w:r w:rsidRPr="00231027">
        <w:rPr>
          <w:rFonts w:ascii="Cambria" w:eastAsiaTheme="minorHAnsi" w:hAnsi="Cambria" w:cs="Arial"/>
          <w:color w:val="000000" w:themeColor="text1"/>
        </w:rPr>
        <w:t xml:space="preserve">Załącznik Nr 6 – </w:t>
      </w:r>
      <w:r w:rsidRPr="00231027">
        <w:rPr>
          <w:rFonts w:ascii="Cambria" w:eastAsiaTheme="minorHAnsi" w:hAnsi="Cambria" w:cs="Arial"/>
          <w:color w:val="000000" w:themeColor="text1"/>
        </w:rPr>
        <w:tab/>
        <w:t xml:space="preserve">Wzór informacji, że wykonawca nie należy/należy do grupy kapitałowej – </w:t>
      </w:r>
      <w:r w:rsidRPr="00231027">
        <w:rPr>
          <w:rFonts w:ascii="Cambria" w:eastAsiaTheme="minorHAnsi" w:hAnsi="Cambria" w:cs="Arial"/>
          <w:i/>
          <w:color w:val="000000" w:themeColor="text1"/>
        </w:rPr>
        <w:t>składany w terminie 3 dni od dnia zamieszczenia na stronie internetowej Zamawiającego informacji, o których mowa w art. 86 ust. 5 ustawy (informacji z otwarcia ofert)</w:t>
      </w:r>
      <w:r w:rsidRPr="00231027">
        <w:rPr>
          <w:rFonts w:ascii="Cambria" w:eastAsiaTheme="minorHAnsi" w:hAnsi="Cambria" w:cs="Arial"/>
          <w:color w:val="000000" w:themeColor="text1"/>
        </w:rPr>
        <w:t>,</w:t>
      </w:r>
    </w:p>
    <w:p w14:paraId="219ACEB2" w14:textId="77777777" w:rsidR="00231027" w:rsidRPr="00231027" w:rsidRDefault="00231027" w:rsidP="00231027">
      <w:pPr>
        <w:spacing w:line="276" w:lineRule="auto"/>
        <w:ind w:left="2832" w:hanging="2832"/>
        <w:jc w:val="both"/>
        <w:rPr>
          <w:rFonts w:ascii="Cambria" w:eastAsiaTheme="minorHAnsi" w:hAnsi="Cambria" w:cs="Arial"/>
          <w:color w:val="000000" w:themeColor="text1"/>
        </w:rPr>
      </w:pPr>
      <w:r w:rsidRPr="00231027">
        <w:rPr>
          <w:rFonts w:ascii="Cambria" w:eastAsiaTheme="minorHAnsi" w:hAnsi="Cambria" w:cs="Arial"/>
          <w:color w:val="000000" w:themeColor="text1"/>
        </w:rPr>
        <w:t xml:space="preserve">Załącznik Nr 7 – </w:t>
      </w:r>
      <w:r w:rsidRPr="00231027">
        <w:rPr>
          <w:rFonts w:ascii="Cambria" w:eastAsiaTheme="minorHAnsi" w:hAnsi="Cambria" w:cs="Arial"/>
          <w:color w:val="000000" w:themeColor="text1"/>
        </w:rPr>
        <w:tab/>
        <w:t xml:space="preserve">Wzór wykazu robót budowlanych – </w:t>
      </w:r>
      <w:r w:rsidRPr="00231027">
        <w:rPr>
          <w:rFonts w:ascii="Cambria" w:eastAsiaTheme="minorHAnsi" w:hAnsi="Cambria" w:cs="Arial"/>
          <w:i/>
          <w:color w:val="000000" w:themeColor="text1"/>
        </w:rPr>
        <w:t>składany na wezwanie Zamawiającego w trybie art. 26 ust. 2 ustawy Pzp</w:t>
      </w:r>
      <w:r w:rsidRPr="00231027">
        <w:rPr>
          <w:rFonts w:ascii="Cambria" w:eastAsiaTheme="minorHAnsi" w:hAnsi="Cambria" w:cs="Arial"/>
          <w:color w:val="000000" w:themeColor="text1"/>
        </w:rPr>
        <w:t>.</w:t>
      </w:r>
    </w:p>
    <w:p w14:paraId="4AF8388A" w14:textId="77777777" w:rsidR="00231027" w:rsidRPr="00231027" w:rsidRDefault="00231027" w:rsidP="00231027">
      <w:pPr>
        <w:spacing w:line="276" w:lineRule="auto"/>
        <w:ind w:left="2832" w:hanging="2832"/>
        <w:jc w:val="both"/>
        <w:rPr>
          <w:rFonts w:ascii="Cambria" w:eastAsiaTheme="minorHAnsi" w:hAnsi="Cambria" w:cs="Arial"/>
          <w:bCs/>
        </w:rPr>
      </w:pPr>
      <w:r w:rsidRPr="00231027">
        <w:rPr>
          <w:rFonts w:ascii="Cambria" w:eastAsiaTheme="minorHAnsi" w:hAnsi="Cambria" w:cs="Arial"/>
          <w:color w:val="000000" w:themeColor="text1"/>
        </w:rPr>
        <w:t xml:space="preserve">Załącznik Nr 8 – </w:t>
      </w:r>
      <w:r w:rsidRPr="00231027">
        <w:rPr>
          <w:rFonts w:ascii="Cambria" w:eastAsiaTheme="minorHAnsi" w:hAnsi="Cambria" w:cs="Arial"/>
          <w:color w:val="000000" w:themeColor="text1"/>
        </w:rPr>
        <w:tab/>
        <w:t xml:space="preserve">Wzór wykazu osób – </w:t>
      </w:r>
      <w:r w:rsidRPr="00231027">
        <w:rPr>
          <w:rFonts w:ascii="Cambria" w:eastAsiaTheme="minorHAnsi" w:hAnsi="Cambria" w:cs="Arial"/>
          <w:i/>
          <w:color w:val="000000" w:themeColor="text1"/>
        </w:rPr>
        <w:t xml:space="preserve">składany na wezwanie Zamawiającego </w:t>
      </w:r>
      <w:r w:rsidRPr="00231027">
        <w:rPr>
          <w:rFonts w:ascii="Cambria" w:eastAsiaTheme="minorHAnsi" w:hAnsi="Cambria" w:cs="Arial"/>
          <w:i/>
          <w:color w:val="000000" w:themeColor="text1"/>
        </w:rPr>
        <w:br/>
        <w:t>w trybie art. 26 ust. 2 ustawy Pzp</w:t>
      </w:r>
      <w:r w:rsidRPr="00231027">
        <w:rPr>
          <w:rFonts w:ascii="Cambria" w:eastAsiaTheme="minorHAnsi" w:hAnsi="Cambria" w:cs="Arial"/>
          <w:color w:val="000000" w:themeColor="text1"/>
        </w:rPr>
        <w:t>.</w:t>
      </w:r>
    </w:p>
    <w:p w14:paraId="6C069D29" w14:textId="77777777" w:rsidR="00231027" w:rsidRDefault="00231027" w:rsidP="005176DD">
      <w:pPr>
        <w:pStyle w:val="Teksttreci1"/>
        <w:spacing w:before="0" w:after="0" w:line="276" w:lineRule="auto"/>
        <w:ind w:left="1701" w:hanging="1681"/>
        <w:jc w:val="both"/>
        <w:rPr>
          <w:rFonts w:ascii="Cambria" w:hAnsi="Cambria"/>
          <w:sz w:val="24"/>
          <w:szCs w:val="24"/>
        </w:rPr>
      </w:pPr>
    </w:p>
    <w:p w14:paraId="2F03D77A" w14:textId="77777777" w:rsidR="0037707B" w:rsidRPr="005176DD" w:rsidRDefault="0037707B" w:rsidP="005176DD">
      <w:pPr>
        <w:spacing w:line="276" w:lineRule="auto"/>
        <w:jc w:val="center"/>
        <w:rPr>
          <w:rFonts w:ascii="Cambria" w:hAnsi="Cambria"/>
          <w:b/>
          <w:bCs/>
        </w:rPr>
      </w:pPr>
    </w:p>
    <w:p w14:paraId="6F09CDB7" w14:textId="77777777" w:rsidR="00DA04C3" w:rsidRDefault="00DA04C3" w:rsidP="005176DD">
      <w:pPr>
        <w:spacing w:line="276" w:lineRule="auto"/>
        <w:jc w:val="center"/>
        <w:rPr>
          <w:rFonts w:ascii="Cambria" w:hAnsi="Cambria"/>
          <w:b/>
          <w:bCs/>
        </w:rPr>
      </w:pPr>
    </w:p>
    <w:p w14:paraId="0E54D618" w14:textId="77777777" w:rsidR="00DA04C3" w:rsidRDefault="00DA04C3" w:rsidP="005176DD">
      <w:pPr>
        <w:spacing w:line="276" w:lineRule="auto"/>
        <w:jc w:val="center"/>
        <w:rPr>
          <w:rFonts w:ascii="Cambria" w:hAnsi="Cambria"/>
          <w:b/>
          <w:bCs/>
        </w:rPr>
      </w:pPr>
    </w:p>
    <w:p w14:paraId="25969C32" w14:textId="77777777" w:rsidR="00DA04C3" w:rsidRDefault="00DA04C3" w:rsidP="005176DD">
      <w:pPr>
        <w:spacing w:line="276" w:lineRule="auto"/>
        <w:jc w:val="center"/>
        <w:rPr>
          <w:rFonts w:ascii="Cambria" w:hAnsi="Cambria"/>
          <w:b/>
          <w:bCs/>
        </w:rPr>
      </w:pPr>
    </w:p>
    <w:p w14:paraId="6D19534A" w14:textId="77777777" w:rsidR="00DA04C3" w:rsidRDefault="00DA04C3" w:rsidP="005176DD">
      <w:pPr>
        <w:spacing w:line="276" w:lineRule="auto"/>
        <w:jc w:val="center"/>
        <w:rPr>
          <w:rFonts w:ascii="Cambria" w:hAnsi="Cambria"/>
          <w:b/>
          <w:bCs/>
        </w:rPr>
      </w:pPr>
    </w:p>
    <w:p w14:paraId="788D63C7" w14:textId="77777777" w:rsidR="00DA04C3" w:rsidRDefault="00DA04C3" w:rsidP="005176DD">
      <w:pPr>
        <w:spacing w:line="276" w:lineRule="auto"/>
        <w:jc w:val="center"/>
        <w:rPr>
          <w:rFonts w:ascii="Cambria" w:hAnsi="Cambria"/>
          <w:b/>
          <w:bCs/>
        </w:rPr>
      </w:pPr>
    </w:p>
    <w:p w14:paraId="2080569B" w14:textId="77777777" w:rsidR="00DA04C3" w:rsidRDefault="00DA04C3" w:rsidP="005176DD">
      <w:pPr>
        <w:spacing w:line="276" w:lineRule="auto"/>
        <w:jc w:val="center"/>
        <w:rPr>
          <w:rFonts w:ascii="Cambria" w:hAnsi="Cambria"/>
          <w:b/>
          <w:bCs/>
        </w:rPr>
      </w:pPr>
    </w:p>
    <w:p w14:paraId="6039846D" w14:textId="77777777" w:rsidR="00DA04C3" w:rsidRDefault="00DA04C3" w:rsidP="005176DD">
      <w:pPr>
        <w:spacing w:line="276" w:lineRule="auto"/>
        <w:jc w:val="center"/>
        <w:rPr>
          <w:rFonts w:ascii="Cambria" w:hAnsi="Cambria"/>
          <w:b/>
          <w:bCs/>
        </w:rPr>
      </w:pPr>
    </w:p>
    <w:p w14:paraId="2B9C2A71" w14:textId="77777777" w:rsidR="00DA04C3" w:rsidRDefault="00DA04C3" w:rsidP="005176DD">
      <w:pPr>
        <w:spacing w:line="276" w:lineRule="auto"/>
        <w:jc w:val="center"/>
        <w:rPr>
          <w:rFonts w:ascii="Cambria" w:hAnsi="Cambria"/>
          <w:b/>
          <w:bCs/>
        </w:rPr>
      </w:pPr>
    </w:p>
    <w:p w14:paraId="1C2DBB30" w14:textId="77777777" w:rsidR="00DA04C3" w:rsidRDefault="00DA04C3" w:rsidP="005176DD">
      <w:pPr>
        <w:spacing w:line="276" w:lineRule="auto"/>
        <w:jc w:val="center"/>
        <w:rPr>
          <w:rFonts w:ascii="Cambria" w:hAnsi="Cambria"/>
          <w:b/>
          <w:bCs/>
        </w:rPr>
      </w:pPr>
    </w:p>
    <w:p w14:paraId="2B23A786" w14:textId="77777777" w:rsidR="00DA04C3" w:rsidRDefault="00DA04C3" w:rsidP="005176DD">
      <w:pPr>
        <w:spacing w:line="276" w:lineRule="auto"/>
        <w:jc w:val="center"/>
        <w:rPr>
          <w:rFonts w:ascii="Cambria" w:hAnsi="Cambria"/>
          <w:b/>
          <w:bCs/>
        </w:rPr>
      </w:pPr>
    </w:p>
    <w:p w14:paraId="7DE52C9C" w14:textId="77777777" w:rsidR="00DA04C3" w:rsidRDefault="00DA04C3" w:rsidP="005176DD">
      <w:pPr>
        <w:spacing w:line="276" w:lineRule="auto"/>
        <w:jc w:val="center"/>
        <w:rPr>
          <w:rFonts w:ascii="Cambria" w:hAnsi="Cambria"/>
          <w:b/>
          <w:bCs/>
        </w:rPr>
      </w:pPr>
    </w:p>
    <w:p w14:paraId="670DC291" w14:textId="77777777" w:rsidR="00DA04C3" w:rsidRDefault="00DA04C3" w:rsidP="005176DD">
      <w:pPr>
        <w:spacing w:line="276" w:lineRule="auto"/>
        <w:jc w:val="center"/>
        <w:rPr>
          <w:rFonts w:ascii="Cambria" w:hAnsi="Cambria"/>
          <w:b/>
          <w:bCs/>
        </w:rPr>
      </w:pPr>
    </w:p>
    <w:p w14:paraId="307619E7" w14:textId="77777777" w:rsidR="00DA04C3" w:rsidRDefault="00DA04C3" w:rsidP="005176DD">
      <w:pPr>
        <w:spacing w:line="276" w:lineRule="auto"/>
        <w:jc w:val="center"/>
        <w:rPr>
          <w:rFonts w:ascii="Cambria" w:hAnsi="Cambria"/>
          <w:b/>
          <w:bCs/>
        </w:rPr>
      </w:pPr>
    </w:p>
    <w:p w14:paraId="5EBAE564" w14:textId="77777777" w:rsidR="00DA04C3" w:rsidRDefault="00DA04C3" w:rsidP="005176DD">
      <w:pPr>
        <w:spacing w:line="276" w:lineRule="auto"/>
        <w:jc w:val="center"/>
        <w:rPr>
          <w:rFonts w:ascii="Cambria" w:hAnsi="Cambria"/>
          <w:b/>
          <w:bCs/>
        </w:rPr>
      </w:pPr>
    </w:p>
    <w:p w14:paraId="5AB438E4" w14:textId="77777777" w:rsidR="00DA04C3" w:rsidRDefault="00DA04C3" w:rsidP="005176DD">
      <w:pPr>
        <w:spacing w:line="276" w:lineRule="auto"/>
        <w:jc w:val="center"/>
        <w:rPr>
          <w:rFonts w:ascii="Cambria" w:hAnsi="Cambria"/>
          <w:b/>
          <w:bCs/>
        </w:rPr>
      </w:pPr>
    </w:p>
    <w:p w14:paraId="42CCEF22" w14:textId="77777777" w:rsidR="00DA04C3" w:rsidRDefault="00DA04C3" w:rsidP="005176DD">
      <w:pPr>
        <w:spacing w:line="276" w:lineRule="auto"/>
        <w:jc w:val="center"/>
        <w:rPr>
          <w:rFonts w:ascii="Cambria" w:hAnsi="Cambria"/>
          <w:b/>
          <w:bCs/>
        </w:rPr>
      </w:pPr>
    </w:p>
    <w:p w14:paraId="11E8E14A" w14:textId="77777777" w:rsidR="00DA04C3" w:rsidRDefault="00DA04C3" w:rsidP="005176DD">
      <w:pPr>
        <w:spacing w:line="276" w:lineRule="auto"/>
        <w:jc w:val="center"/>
        <w:rPr>
          <w:rFonts w:ascii="Cambria" w:hAnsi="Cambria"/>
          <w:b/>
          <w:bCs/>
        </w:rPr>
      </w:pPr>
    </w:p>
    <w:p w14:paraId="104C730E" w14:textId="77777777" w:rsidR="00DA04C3" w:rsidRDefault="00DA04C3" w:rsidP="005176DD">
      <w:pPr>
        <w:spacing w:line="276" w:lineRule="auto"/>
        <w:jc w:val="center"/>
        <w:rPr>
          <w:rFonts w:ascii="Cambria" w:hAnsi="Cambria"/>
          <w:b/>
          <w:bCs/>
        </w:rPr>
      </w:pPr>
    </w:p>
    <w:p w14:paraId="2FEC6D16" w14:textId="77777777" w:rsidR="00DA04C3" w:rsidRDefault="00DA04C3" w:rsidP="005176DD">
      <w:pPr>
        <w:spacing w:line="276" w:lineRule="auto"/>
        <w:jc w:val="center"/>
        <w:rPr>
          <w:rFonts w:ascii="Cambria" w:hAnsi="Cambria"/>
          <w:b/>
          <w:bCs/>
        </w:rPr>
      </w:pPr>
    </w:p>
    <w:p w14:paraId="67D8203E" w14:textId="77777777" w:rsidR="00DA04C3" w:rsidRDefault="00DA04C3" w:rsidP="005176DD">
      <w:pPr>
        <w:spacing w:line="276" w:lineRule="auto"/>
        <w:jc w:val="center"/>
        <w:rPr>
          <w:rFonts w:ascii="Cambria" w:hAnsi="Cambria"/>
          <w:b/>
          <w:bCs/>
        </w:rPr>
      </w:pPr>
    </w:p>
    <w:p w14:paraId="6E63F390" w14:textId="77777777" w:rsidR="00DA04C3" w:rsidRDefault="00DA04C3" w:rsidP="005176DD">
      <w:pPr>
        <w:spacing w:line="276" w:lineRule="auto"/>
        <w:jc w:val="center"/>
        <w:rPr>
          <w:rFonts w:ascii="Cambria" w:hAnsi="Cambria"/>
          <w:b/>
          <w:bCs/>
        </w:rPr>
      </w:pPr>
    </w:p>
    <w:p w14:paraId="5021A18E" w14:textId="4FD9B790" w:rsidR="00626EF1" w:rsidRPr="005176DD" w:rsidRDefault="00626EF1" w:rsidP="005176DD">
      <w:pPr>
        <w:spacing w:line="276" w:lineRule="auto"/>
        <w:jc w:val="center"/>
        <w:rPr>
          <w:rFonts w:ascii="Cambria" w:hAnsi="Cambria"/>
          <w:b/>
          <w:bCs/>
        </w:rPr>
      </w:pPr>
      <w:r w:rsidRPr="005176DD">
        <w:rPr>
          <w:rFonts w:ascii="Cambria" w:hAnsi="Cambria"/>
          <w:b/>
          <w:bCs/>
        </w:rPr>
        <w:t>Załącznik nr 1 do SIWZ</w:t>
      </w:r>
    </w:p>
    <w:p w14:paraId="353F9CB4" w14:textId="77777777" w:rsidR="00626EF1" w:rsidRPr="005176DD" w:rsidRDefault="00626EF1" w:rsidP="005176DD">
      <w:pPr>
        <w:pStyle w:val="Tekstpodstawowy"/>
        <w:pBdr>
          <w:bottom w:val="single" w:sz="4" w:space="1" w:color="auto"/>
        </w:pBdr>
        <w:spacing w:line="276" w:lineRule="auto"/>
        <w:jc w:val="center"/>
        <w:rPr>
          <w:rFonts w:ascii="Cambria" w:hAnsi="Cambria"/>
          <w:b w:val="0"/>
          <w:bCs/>
          <w:sz w:val="24"/>
          <w:szCs w:val="24"/>
        </w:rPr>
      </w:pPr>
      <w:r w:rsidRPr="005176DD">
        <w:rPr>
          <w:rFonts w:ascii="Cambria" w:hAnsi="Cambria"/>
          <w:sz w:val="24"/>
          <w:szCs w:val="24"/>
        </w:rPr>
        <w:t>Dokumentacja projektowa</w:t>
      </w:r>
    </w:p>
    <w:p w14:paraId="646B703E" w14:textId="77777777" w:rsidR="00626EF1" w:rsidRPr="005176DD" w:rsidRDefault="00626EF1" w:rsidP="005176DD">
      <w:pPr>
        <w:spacing w:line="276" w:lineRule="auto"/>
        <w:rPr>
          <w:rFonts w:ascii="Cambria" w:hAnsi="Cambria" w:cs="Arial"/>
          <w:iCs/>
          <w:u w:val="single"/>
        </w:rPr>
      </w:pPr>
    </w:p>
    <w:p w14:paraId="08BDE5F9" w14:textId="77777777" w:rsidR="00626EF1" w:rsidRPr="005176DD" w:rsidRDefault="00626EF1" w:rsidP="005176DD">
      <w:pPr>
        <w:spacing w:line="276" w:lineRule="auto"/>
        <w:ind w:left="340" w:hanging="340"/>
        <w:rPr>
          <w:rFonts w:ascii="Cambria" w:hAnsi="Cambria" w:cs="Arial"/>
        </w:rPr>
      </w:pPr>
    </w:p>
    <w:p w14:paraId="5BB071B7" w14:textId="79583545" w:rsidR="0030403C" w:rsidRDefault="00626EF1" w:rsidP="0030403C">
      <w:pPr>
        <w:spacing w:line="276" w:lineRule="auto"/>
        <w:ind w:left="340" w:hanging="340"/>
        <w:rPr>
          <w:rFonts w:ascii="Cambria" w:hAnsi="Cambria" w:cs="Arial"/>
          <w:u w:val="single"/>
        </w:rPr>
      </w:pPr>
      <w:r w:rsidRPr="005176DD">
        <w:rPr>
          <w:rFonts w:ascii="Cambria" w:hAnsi="Cambria" w:cs="Arial"/>
          <w:u w:val="single"/>
        </w:rPr>
        <w:t>Na dokumentację projektową składa się:</w:t>
      </w:r>
    </w:p>
    <w:p w14:paraId="73AC4104" w14:textId="77777777" w:rsidR="00DA04C3" w:rsidRPr="008C4612" w:rsidRDefault="00DA04C3" w:rsidP="00DA04C3">
      <w:pPr>
        <w:pStyle w:val="Akapitzlist"/>
        <w:numPr>
          <w:ilvl w:val="1"/>
          <w:numId w:val="117"/>
        </w:numPr>
        <w:ind w:left="284" w:hanging="284"/>
        <w:rPr>
          <w:rFonts w:ascii="Cambria" w:hAnsi="Cambria"/>
        </w:rPr>
      </w:pPr>
      <w:r>
        <w:rPr>
          <w:rFonts w:ascii="Cambria" w:eastAsiaTheme="minorHAnsi" w:hAnsi="Cambria" w:cs="Arial"/>
          <w:sz w:val="24"/>
          <w:szCs w:val="24"/>
        </w:rPr>
        <w:t>P</w:t>
      </w:r>
      <w:r w:rsidRPr="008C4612">
        <w:rPr>
          <w:rFonts w:ascii="Cambria" w:eastAsiaTheme="minorHAnsi" w:hAnsi="Cambria"/>
          <w:sz w:val="24"/>
          <w:szCs w:val="24"/>
        </w:rPr>
        <w:t>rojekt wykonawczy: Remont elewacji Pałacu Branickich obecnie siedziby Muzeum Wnętrz Pałacowych w Choroszczy Oddział Muzeum Podlaskiego w Białymstoku</w:t>
      </w:r>
    </w:p>
    <w:p w14:paraId="32472E7D" w14:textId="77777777" w:rsidR="00DA04C3" w:rsidRPr="008C4612" w:rsidRDefault="00DA04C3" w:rsidP="00DA04C3">
      <w:pPr>
        <w:pStyle w:val="Akapitzlist"/>
        <w:numPr>
          <w:ilvl w:val="0"/>
          <w:numId w:val="116"/>
        </w:numPr>
        <w:tabs>
          <w:tab w:val="left" w:pos="2835"/>
        </w:tabs>
        <w:spacing w:line="276" w:lineRule="auto"/>
        <w:ind w:left="284" w:hanging="284"/>
        <w:rPr>
          <w:rFonts w:ascii="Cambria" w:eastAsiaTheme="minorHAnsi" w:hAnsi="Cambria" w:cs="Arial"/>
        </w:rPr>
      </w:pPr>
      <w:r>
        <w:rPr>
          <w:rFonts w:ascii="Cambria" w:eastAsiaTheme="minorHAnsi" w:hAnsi="Cambria" w:cs="Arial"/>
          <w:sz w:val="24"/>
          <w:szCs w:val="24"/>
        </w:rPr>
        <w:t>P</w:t>
      </w:r>
      <w:r w:rsidRPr="008C4612">
        <w:rPr>
          <w:rFonts w:ascii="Cambria" w:eastAsiaTheme="minorHAnsi" w:hAnsi="Cambria" w:cs="Arial"/>
          <w:sz w:val="24"/>
          <w:szCs w:val="24"/>
        </w:rPr>
        <w:t>rojekt budowlany: Remontu elewacji Pałacu Branickich obecnie siedziby Muzeum Wnętrz Pałacowych w Choroszczy, Oddział Muzeum Podlaskiego w Białymstoku</w:t>
      </w:r>
    </w:p>
    <w:p w14:paraId="6FCF4AF2" w14:textId="77777777" w:rsidR="00DA04C3" w:rsidRPr="008C4612" w:rsidRDefault="00DA04C3" w:rsidP="00DA04C3">
      <w:pPr>
        <w:pStyle w:val="Akapitzlist"/>
        <w:numPr>
          <w:ilvl w:val="0"/>
          <w:numId w:val="116"/>
        </w:numPr>
        <w:tabs>
          <w:tab w:val="left" w:pos="2835"/>
        </w:tabs>
        <w:spacing w:line="276" w:lineRule="auto"/>
        <w:ind w:left="284" w:hanging="284"/>
        <w:rPr>
          <w:rFonts w:ascii="Cambria" w:eastAsiaTheme="minorHAnsi" w:hAnsi="Cambria" w:cs="Arial"/>
        </w:rPr>
      </w:pPr>
      <w:r w:rsidRPr="008C4612">
        <w:rPr>
          <w:rFonts w:ascii="Cambria" w:eastAsiaTheme="minorHAnsi" w:hAnsi="Cambria" w:cs="Arial"/>
          <w:sz w:val="24"/>
          <w:szCs w:val="24"/>
        </w:rPr>
        <w:t>Specyfikacja techniczna wykonania i odbioru robót budowlanych (STWiOR)</w:t>
      </w:r>
    </w:p>
    <w:p w14:paraId="7E7B2870" w14:textId="77777777" w:rsidR="00DA04C3" w:rsidRPr="008C4612" w:rsidRDefault="00DA04C3" w:rsidP="00DA04C3">
      <w:pPr>
        <w:pStyle w:val="Akapitzlist"/>
        <w:numPr>
          <w:ilvl w:val="0"/>
          <w:numId w:val="116"/>
        </w:numPr>
        <w:tabs>
          <w:tab w:val="left" w:pos="2835"/>
        </w:tabs>
        <w:spacing w:line="276" w:lineRule="auto"/>
        <w:ind w:left="284" w:hanging="284"/>
        <w:rPr>
          <w:rFonts w:ascii="Cambria" w:eastAsiaTheme="minorHAnsi" w:hAnsi="Cambria" w:cs="Arial"/>
        </w:rPr>
      </w:pPr>
      <w:r w:rsidRPr="00E52BEE">
        <w:rPr>
          <w:rFonts w:ascii="Cambria" w:eastAsiaTheme="minorHAnsi" w:hAnsi="Cambria" w:cs="Arial"/>
          <w:sz w:val="24"/>
          <w:szCs w:val="24"/>
        </w:rPr>
        <w:t>Przedmiar robót,</w:t>
      </w:r>
    </w:p>
    <w:p w14:paraId="480096FF" w14:textId="0C9C2DB0" w:rsidR="00DA04C3" w:rsidRPr="00DA04C3" w:rsidRDefault="00DA04C3" w:rsidP="00DA04C3">
      <w:pPr>
        <w:spacing w:line="276" w:lineRule="auto"/>
        <w:rPr>
          <w:rFonts w:ascii="Cambria" w:hAnsi="Cambria" w:cs="Arial"/>
        </w:rPr>
      </w:pPr>
    </w:p>
    <w:p w14:paraId="4723461E" w14:textId="77777777" w:rsidR="005D6619" w:rsidRPr="005176DD" w:rsidRDefault="005D6619" w:rsidP="005176DD">
      <w:pPr>
        <w:pStyle w:val="Akapitzlist"/>
        <w:spacing w:line="276" w:lineRule="auto"/>
        <w:rPr>
          <w:rFonts w:ascii="Cambria" w:hAnsi="Cambria" w:cs="Arial"/>
          <w:color w:val="2E74B5" w:themeColor="accent1" w:themeShade="BF"/>
          <w:sz w:val="24"/>
          <w:szCs w:val="24"/>
        </w:rPr>
      </w:pPr>
    </w:p>
    <w:p w14:paraId="2F45B9A0" w14:textId="77777777" w:rsidR="005E7FB6" w:rsidRPr="005176DD" w:rsidRDefault="005E7FB6" w:rsidP="005176DD">
      <w:pPr>
        <w:spacing w:line="276" w:lineRule="auto"/>
        <w:ind w:left="340" w:hanging="340"/>
        <w:rPr>
          <w:rFonts w:ascii="Cambria" w:hAnsi="Cambria" w:cs="Arial"/>
        </w:rPr>
      </w:pPr>
    </w:p>
    <w:p w14:paraId="20EF08F7" w14:textId="77777777" w:rsidR="005E7FB6" w:rsidRPr="005176DD" w:rsidRDefault="005E7FB6" w:rsidP="005176DD">
      <w:pPr>
        <w:spacing w:line="276" w:lineRule="auto"/>
        <w:ind w:left="340" w:hanging="340"/>
        <w:rPr>
          <w:rFonts w:ascii="Cambria" w:hAnsi="Cambria" w:cs="Arial"/>
        </w:rPr>
      </w:pPr>
    </w:p>
    <w:p w14:paraId="0D37BD68" w14:textId="77777777" w:rsidR="0053607F" w:rsidRPr="005176DD" w:rsidRDefault="0053607F" w:rsidP="005176DD">
      <w:pPr>
        <w:spacing w:line="276" w:lineRule="auto"/>
        <w:ind w:left="340" w:hanging="340"/>
        <w:rPr>
          <w:rFonts w:ascii="Cambria" w:hAnsi="Cambria" w:cs="Arial"/>
        </w:rPr>
      </w:pPr>
    </w:p>
    <w:p w14:paraId="2E69F1CF" w14:textId="77777777" w:rsidR="0053607F" w:rsidRPr="005176DD" w:rsidRDefault="0053607F" w:rsidP="005176DD">
      <w:pPr>
        <w:spacing w:line="276" w:lineRule="auto"/>
        <w:ind w:left="340" w:hanging="340"/>
        <w:rPr>
          <w:rFonts w:ascii="Cambria" w:hAnsi="Cambria" w:cs="Arial"/>
        </w:rPr>
      </w:pPr>
    </w:p>
    <w:p w14:paraId="316E606D" w14:textId="77777777" w:rsidR="0053607F" w:rsidRPr="005176DD" w:rsidRDefault="0053607F" w:rsidP="005176DD">
      <w:pPr>
        <w:spacing w:line="276" w:lineRule="auto"/>
        <w:ind w:left="340" w:hanging="340"/>
        <w:rPr>
          <w:rFonts w:ascii="Cambria" w:hAnsi="Cambria" w:cs="Arial"/>
        </w:rPr>
      </w:pPr>
    </w:p>
    <w:p w14:paraId="72760159" w14:textId="77777777" w:rsidR="0053607F" w:rsidRPr="005176DD" w:rsidRDefault="0053607F" w:rsidP="005176DD">
      <w:pPr>
        <w:spacing w:line="276" w:lineRule="auto"/>
        <w:ind w:left="340" w:hanging="340"/>
        <w:rPr>
          <w:rFonts w:ascii="Cambria" w:hAnsi="Cambria" w:cs="Arial"/>
        </w:rPr>
      </w:pPr>
    </w:p>
    <w:p w14:paraId="341EA5AC" w14:textId="77777777" w:rsidR="0053607F" w:rsidRPr="005176DD" w:rsidRDefault="0053607F" w:rsidP="005176DD">
      <w:pPr>
        <w:spacing w:line="276" w:lineRule="auto"/>
        <w:ind w:left="340" w:hanging="340"/>
        <w:rPr>
          <w:rFonts w:ascii="Cambria" w:hAnsi="Cambria" w:cs="Arial"/>
        </w:rPr>
      </w:pPr>
    </w:p>
    <w:p w14:paraId="16C69885" w14:textId="77777777" w:rsidR="0053607F" w:rsidRPr="005176DD" w:rsidRDefault="0053607F" w:rsidP="005176DD">
      <w:pPr>
        <w:spacing w:line="276" w:lineRule="auto"/>
        <w:ind w:left="340" w:hanging="340"/>
        <w:rPr>
          <w:rFonts w:ascii="Cambria" w:hAnsi="Cambria" w:cs="Arial"/>
        </w:rPr>
      </w:pPr>
    </w:p>
    <w:p w14:paraId="5BD5E268" w14:textId="77777777" w:rsidR="00D7677A" w:rsidRPr="005176DD" w:rsidRDefault="00D7677A" w:rsidP="005176DD">
      <w:pPr>
        <w:spacing w:line="276" w:lineRule="auto"/>
        <w:ind w:left="340" w:hanging="340"/>
        <w:rPr>
          <w:rFonts w:ascii="Cambria" w:hAnsi="Cambria" w:cs="Arial"/>
        </w:rPr>
      </w:pPr>
    </w:p>
    <w:p w14:paraId="375BA38C" w14:textId="77777777" w:rsidR="00D7677A" w:rsidRPr="005176DD" w:rsidRDefault="00D7677A" w:rsidP="005176DD">
      <w:pPr>
        <w:spacing w:line="276" w:lineRule="auto"/>
        <w:ind w:left="340" w:hanging="340"/>
        <w:rPr>
          <w:rFonts w:ascii="Cambria" w:hAnsi="Cambria" w:cs="Arial"/>
        </w:rPr>
      </w:pPr>
    </w:p>
    <w:p w14:paraId="519DFDB0" w14:textId="77777777" w:rsidR="00D7677A" w:rsidRPr="005176DD" w:rsidRDefault="00D7677A" w:rsidP="005176DD">
      <w:pPr>
        <w:spacing w:line="276" w:lineRule="auto"/>
        <w:ind w:left="340" w:hanging="340"/>
        <w:rPr>
          <w:rFonts w:ascii="Cambria" w:hAnsi="Cambria" w:cs="Arial"/>
        </w:rPr>
      </w:pPr>
    </w:p>
    <w:p w14:paraId="351A1BE2" w14:textId="77777777" w:rsidR="00D7677A" w:rsidRPr="005176DD" w:rsidRDefault="00D7677A" w:rsidP="005176DD">
      <w:pPr>
        <w:spacing w:line="276" w:lineRule="auto"/>
        <w:ind w:left="340" w:hanging="340"/>
        <w:rPr>
          <w:rFonts w:ascii="Cambria" w:hAnsi="Cambria" w:cs="Arial"/>
        </w:rPr>
      </w:pPr>
    </w:p>
    <w:p w14:paraId="45AC89DD" w14:textId="77777777" w:rsidR="00D7677A" w:rsidRPr="005176DD" w:rsidRDefault="00D7677A" w:rsidP="005176DD">
      <w:pPr>
        <w:spacing w:line="276" w:lineRule="auto"/>
        <w:ind w:left="340" w:hanging="340"/>
        <w:rPr>
          <w:rFonts w:ascii="Cambria" w:hAnsi="Cambria" w:cs="Arial"/>
        </w:rPr>
      </w:pPr>
    </w:p>
    <w:p w14:paraId="0731B82F" w14:textId="77777777" w:rsidR="00D7677A" w:rsidRPr="005176DD" w:rsidRDefault="00D7677A" w:rsidP="005176DD">
      <w:pPr>
        <w:spacing w:line="276" w:lineRule="auto"/>
        <w:ind w:left="340" w:hanging="340"/>
        <w:rPr>
          <w:rFonts w:ascii="Cambria" w:hAnsi="Cambria" w:cs="Arial"/>
        </w:rPr>
      </w:pPr>
    </w:p>
    <w:p w14:paraId="19738ED6" w14:textId="77777777" w:rsidR="00D7677A" w:rsidRDefault="00D7677A" w:rsidP="005176DD">
      <w:pPr>
        <w:spacing w:line="276" w:lineRule="auto"/>
        <w:ind w:left="340" w:hanging="340"/>
        <w:rPr>
          <w:rFonts w:ascii="Cambria" w:hAnsi="Cambria" w:cs="Arial"/>
        </w:rPr>
      </w:pPr>
    </w:p>
    <w:p w14:paraId="013B5E38" w14:textId="77777777" w:rsidR="000C709C" w:rsidRDefault="000C709C" w:rsidP="005176DD">
      <w:pPr>
        <w:spacing w:line="276" w:lineRule="auto"/>
        <w:ind w:left="340" w:hanging="340"/>
        <w:rPr>
          <w:rFonts w:ascii="Cambria" w:hAnsi="Cambria" w:cs="Arial"/>
        </w:rPr>
      </w:pPr>
    </w:p>
    <w:p w14:paraId="5D9A3FD7" w14:textId="77777777" w:rsidR="000C709C" w:rsidRDefault="000C709C" w:rsidP="005176DD">
      <w:pPr>
        <w:spacing w:line="276" w:lineRule="auto"/>
        <w:ind w:left="340" w:hanging="340"/>
        <w:rPr>
          <w:rFonts w:ascii="Cambria" w:hAnsi="Cambria" w:cs="Arial"/>
        </w:rPr>
      </w:pPr>
    </w:p>
    <w:p w14:paraId="01900F79" w14:textId="77777777" w:rsidR="000C709C" w:rsidRDefault="000C709C" w:rsidP="005176DD">
      <w:pPr>
        <w:spacing w:line="276" w:lineRule="auto"/>
        <w:ind w:left="340" w:hanging="340"/>
        <w:rPr>
          <w:rFonts w:ascii="Cambria" w:hAnsi="Cambria" w:cs="Arial"/>
        </w:rPr>
      </w:pPr>
    </w:p>
    <w:p w14:paraId="0EAE5746" w14:textId="77777777" w:rsidR="000C709C" w:rsidRDefault="000C709C" w:rsidP="005176DD">
      <w:pPr>
        <w:spacing w:line="276" w:lineRule="auto"/>
        <w:ind w:left="340" w:hanging="340"/>
        <w:rPr>
          <w:rFonts w:ascii="Cambria" w:hAnsi="Cambria" w:cs="Arial"/>
        </w:rPr>
      </w:pPr>
    </w:p>
    <w:p w14:paraId="5156C264" w14:textId="77777777" w:rsidR="000C709C" w:rsidRDefault="000C709C" w:rsidP="005176DD">
      <w:pPr>
        <w:spacing w:line="276" w:lineRule="auto"/>
        <w:ind w:left="340" w:hanging="340"/>
        <w:rPr>
          <w:rFonts w:ascii="Cambria" w:hAnsi="Cambria" w:cs="Arial"/>
        </w:rPr>
      </w:pPr>
    </w:p>
    <w:p w14:paraId="086C50E2" w14:textId="77777777" w:rsidR="000C709C" w:rsidRDefault="000C709C" w:rsidP="005176DD">
      <w:pPr>
        <w:spacing w:line="276" w:lineRule="auto"/>
        <w:ind w:left="340" w:hanging="340"/>
        <w:rPr>
          <w:rFonts w:ascii="Cambria" w:hAnsi="Cambria" w:cs="Arial"/>
        </w:rPr>
      </w:pPr>
    </w:p>
    <w:p w14:paraId="3E67A21A" w14:textId="77777777" w:rsidR="000C709C" w:rsidRDefault="000C709C" w:rsidP="005176DD">
      <w:pPr>
        <w:spacing w:line="276" w:lineRule="auto"/>
        <w:ind w:left="340" w:hanging="340"/>
        <w:rPr>
          <w:rFonts w:ascii="Cambria" w:hAnsi="Cambria" w:cs="Arial"/>
        </w:rPr>
      </w:pPr>
    </w:p>
    <w:p w14:paraId="28C29B89" w14:textId="77777777" w:rsidR="000C709C" w:rsidRDefault="000C709C" w:rsidP="005176DD">
      <w:pPr>
        <w:spacing w:line="276" w:lineRule="auto"/>
        <w:ind w:left="340" w:hanging="340"/>
        <w:rPr>
          <w:rFonts w:ascii="Cambria" w:hAnsi="Cambria" w:cs="Arial"/>
        </w:rPr>
      </w:pPr>
    </w:p>
    <w:p w14:paraId="4CD59350" w14:textId="77777777" w:rsidR="000C709C" w:rsidRDefault="000C709C" w:rsidP="005176DD">
      <w:pPr>
        <w:spacing w:line="276" w:lineRule="auto"/>
        <w:ind w:left="340" w:hanging="340"/>
        <w:rPr>
          <w:rFonts w:ascii="Cambria" w:hAnsi="Cambria" w:cs="Arial"/>
        </w:rPr>
      </w:pPr>
    </w:p>
    <w:p w14:paraId="388134E9" w14:textId="77777777" w:rsidR="000C709C" w:rsidRDefault="000C709C" w:rsidP="005176DD">
      <w:pPr>
        <w:spacing w:line="276" w:lineRule="auto"/>
        <w:ind w:left="340" w:hanging="340"/>
        <w:rPr>
          <w:rFonts w:ascii="Cambria" w:hAnsi="Cambria" w:cs="Arial"/>
        </w:rPr>
      </w:pPr>
    </w:p>
    <w:p w14:paraId="3EB87DD3" w14:textId="1294772D" w:rsidR="00D7677A" w:rsidRPr="005176DD" w:rsidRDefault="00D7677A" w:rsidP="0098538B">
      <w:pPr>
        <w:spacing w:line="276" w:lineRule="auto"/>
        <w:rPr>
          <w:rFonts w:ascii="Cambria" w:hAnsi="Cambria" w:cs="Arial"/>
        </w:rPr>
      </w:pPr>
    </w:p>
    <w:sectPr w:rsidR="00D7677A" w:rsidRPr="005176DD" w:rsidSect="00176A36">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134" w:left="1418" w:header="426" w:footer="79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D8EB" w14:textId="77777777" w:rsidR="0029132B" w:rsidRDefault="0029132B">
      <w:r>
        <w:separator/>
      </w:r>
    </w:p>
  </w:endnote>
  <w:endnote w:type="continuationSeparator" w:id="0">
    <w:p w14:paraId="33F133FB" w14:textId="77777777" w:rsidR="0029132B" w:rsidRDefault="0029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Andale Sans U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8383" w14:textId="3A9DE38D" w:rsidR="00BE7012" w:rsidRDefault="00DC6FD5">
    <w:pPr>
      <w:pStyle w:val="Stopka"/>
      <w:jc w:val="center"/>
    </w:pPr>
    <w:r>
      <w:rPr>
        <w:noProof/>
      </w:rPr>
      <mc:AlternateContent>
        <mc:Choice Requires="wpg">
          <w:drawing>
            <wp:anchor distT="0" distB="0" distL="114300" distR="114300" simplePos="0" relativeHeight="251658240" behindDoc="0" locked="0" layoutInCell="1" allowOverlap="1" wp14:anchorId="3C529F11" wp14:editId="4C1E1F26">
              <wp:simplePos x="0" y="0"/>
              <wp:positionH relativeFrom="column">
                <wp:posOffset>-868680</wp:posOffset>
              </wp:positionH>
              <wp:positionV relativeFrom="paragraph">
                <wp:posOffset>-241935</wp:posOffset>
              </wp:positionV>
              <wp:extent cx="7339330" cy="854710"/>
              <wp:effectExtent l="0" t="0" r="0" b="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87FB9E0" w14:textId="77777777" w:rsidR="00BE7012" w:rsidRDefault="00BE7012" w:rsidP="00C51DF4">
                            <w:pPr>
                              <w:widowControl w:val="0"/>
                              <w:rPr>
                                <w:rFonts w:ascii="Arial" w:hAnsi="Arial" w:cs="Arial"/>
                                <w:sz w:val="14"/>
                                <w:szCs w:val="14"/>
                              </w:rPr>
                            </w:pPr>
                          </w:p>
                          <w:p w14:paraId="170AA011" w14:textId="77777777" w:rsidR="00BE7012" w:rsidRDefault="00BE7012" w:rsidP="00C51DF4">
                            <w:pPr>
                              <w:widowControl w:val="0"/>
                              <w:rPr>
                                <w:rFonts w:ascii="Arial" w:hAnsi="Arial" w:cs="Arial"/>
                                <w:b/>
                                <w:bCs/>
                                <w:sz w:val="16"/>
                                <w:szCs w:val="16"/>
                              </w:rPr>
                            </w:pPr>
                            <w:r>
                              <w:rPr>
                                <w:rFonts w:ascii="Arial" w:hAnsi="Arial" w:cs="Arial"/>
                                <w:b/>
                                <w:bCs/>
                                <w:sz w:val="16"/>
                                <w:szCs w:val="16"/>
                              </w:rPr>
                              <w:t>BENEFICJENT:</w:t>
                            </w:r>
                          </w:p>
                          <w:p w14:paraId="0DAB6FEA" w14:textId="77777777" w:rsidR="00BE7012" w:rsidRPr="00E11A36" w:rsidRDefault="00BE7012" w:rsidP="00C51DF4">
                            <w:pPr>
                              <w:widowControl w:val="0"/>
                              <w:rPr>
                                <w:rFonts w:ascii="Arial" w:hAnsi="Arial" w:cs="Arial"/>
                                <w:b/>
                                <w:bCs/>
                                <w:sz w:val="16"/>
                                <w:szCs w:val="16"/>
                              </w:rPr>
                            </w:pPr>
                            <w:r>
                              <w:rPr>
                                <w:rFonts w:ascii="Arial" w:hAnsi="Arial" w:cs="Arial"/>
                                <w:b/>
                                <w:bCs/>
                                <w:sz w:val="16"/>
                                <w:szCs w:val="16"/>
                              </w:rPr>
                              <w:t>GŁÓWNY URZĄD STATYSTYCZNY</w:t>
                            </w:r>
                          </w:p>
                          <w:p w14:paraId="04F11F48" w14:textId="77777777" w:rsidR="00BE7012" w:rsidRPr="00E11A36" w:rsidRDefault="00BE7012" w:rsidP="00C51DF4">
                            <w:pPr>
                              <w:widowControl w:val="0"/>
                              <w:rPr>
                                <w:rFonts w:ascii="Arial" w:hAnsi="Arial" w:cs="Arial"/>
                                <w:sz w:val="16"/>
                                <w:szCs w:val="16"/>
                              </w:rPr>
                            </w:pPr>
                            <w:r w:rsidRPr="00E11A36">
                              <w:rPr>
                                <w:rFonts w:ascii="Arial" w:hAnsi="Arial" w:cs="Arial"/>
                                <w:sz w:val="16"/>
                                <w:szCs w:val="16"/>
                              </w:rPr>
                              <w:t>Al. Niepodległości 208</w:t>
                            </w:r>
                          </w:p>
                          <w:p w14:paraId="3149B445" w14:textId="77777777" w:rsidR="00BE7012" w:rsidRDefault="00BE7012" w:rsidP="00C51DF4">
                            <w:pPr>
                              <w:widowControl w:val="0"/>
                              <w:rPr>
                                <w:rFonts w:ascii="Arial" w:hAnsi="Arial" w:cs="Arial"/>
                                <w:sz w:val="14"/>
                                <w:szCs w:val="14"/>
                              </w:rPr>
                            </w:pPr>
                            <w:r w:rsidRPr="00E11A36">
                              <w:rPr>
                                <w:rFonts w:ascii="Arial" w:hAnsi="Arial" w:cs="Arial"/>
                                <w:sz w:val="16"/>
                                <w:szCs w:val="16"/>
                              </w:rPr>
                              <w:t>00-925 Warszawa</w:t>
                            </w:r>
                          </w:p>
                          <w:p w14:paraId="73958DDC" w14:textId="77777777" w:rsidR="00BE7012" w:rsidRDefault="00BE7012"/>
                        </w:txbxContent>
                      </wps:txbx>
                      <wps:bodyPr rot="0" vert="horz" wrap="square" lIns="36576" tIns="36576" rIns="36576" bIns="36576" anchor="t" anchorCtr="0" upright="1">
                        <a:noAutofit/>
                      </wps:bodyPr>
                    </wps:wsp>
                    <wps:wsp>
                      <wps:cNvPr id="5"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872DD4F" w14:textId="77777777" w:rsidR="00BE7012" w:rsidRDefault="00BE7012" w:rsidP="00C51DF4">
                            <w:pPr>
                              <w:widowControl w:val="0"/>
                              <w:rPr>
                                <w:rFonts w:ascii="Arial" w:hAnsi="Arial" w:cs="Arial"/>
                                <w:sz w:val="14"/>
                                <w:szCs w:val="14"/>
                              </w:rPr>
                            </w:pPr>
                          </w:p>
                          <w:p w14:paraId="59A0F112" w14:textId="77777777" w:rsidR="00BE7012" w:rsidRPr="003074FC" w:rsidRDefault="00BE701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E4D236C" w14:textId="77777777" w:rsidR="00BE7012" w:rsidRPr="003074FC" w:rsidRDefault="00BE701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0549E95" w14:textId="77777777" w:rsidR="00BE7012" w:rsidRPr="003074FC" w:rsidRDefault="00BE701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09548463" w14:textId="77777777" w:rsidR="00BE7012" w:rsidRPr="00BC0929" w:rsidRDefault="00BE7012"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529F11" id="Grupa 2" o:spid="_x0000_s1026" style="position:absolute;left:0;text-align:left;margin-left:-68.4pt;margin-top:-19.05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3Zkdz+UFAACDFwAADgAAAAAAAAAAAAAAAAA8AgAAZHJzL2Uy&#10;b0RvYy54bWxQSwECLQAUAAYACAAAACEAGZS7ycMAAACnAQAAGQAAAAAAAAAAAAAAAABNCAAAZHJz&#10;L19yZWxzL2Uyb0RvYy54bWwucmVsc1BLAQItABQABgAIAAAAIQBroPiB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387FB9E0" w14:textId="77777777" w:rsidR="00BE7012" w:rsidRDefault="00BE7012" w:rsidP="00C51DF4">
                      <w:pPr>
                        <w:widowControl w:val="0"/>
                        <w:rPr>
                          <w:rFonts w:ascii="Arial" w:hAnsi="Arial" w:cs="Arial"/>
                          <w:sz w:val="14"/>
                          <w:szCs w:val="14"/>
                        </w:rPr>
                      </w:pPr>
                    </w:p>
                    <w:p w14:paraId="170AA011" w14:textId="77777777" w:rsidR="00BE7012" w:rsidRDefault="00BE7012" w:rsidP="00C51DF4">
                      <w:pPr>
                        <w:widowControl w:val="0"/>
                        <w:rPr>
                          <w:rFonts w:ascii="Arial" w:hAnsi="Arial" w:cs="Arial"/>
                          <w:b/>
                          <w:bCs/>
                          <w:sz w:val="16"/>
                          <w:szCs w:val="16"/>
                        </w:rPr>
                      </w:pPr>
                      <w:r>
                        <w:rPr>
                          <w:rFonts w:ascii="Arial" w:hAnsi="Arial" w:cs="Arial"/>
                          <w:b/>
                          <w:bCs/>
                          <w:sz w:val="16"/>
                          <w:szCs w:val="16"/>
                        </w:rPr>
                        <w:t>BENEFICJENT:</w:t>
                      </w:r>
                    </w:p>
                    <w:p w14:paraId="0DAB6FEA" w14:textId="77777777" w:rsidR="00BE7012" w:rsidRPr="00E11A36" w:rsidRDefault="00BE7012" w:rsidP="00C51DF4">
                      <w:pPr>
                        <w:widowControl w:val="0"/>
                        <w:rPr>
                          <w:rFonts w:ascii="Arial" w:hAnsi="Arial" w:cs="Arial"/>
                          <w:b/>
                          <w:bCs/>
                          <w:sz w:val="16"/>
                          <w:szCs w:val="16"/>
                        </w:rPr>
                      </w:pPr>
                      <w:r>
                        <w:rPr>
                          <w:rFonts w:ascii="Arial" w:hAnsi="Arial" w:cs="Arial"/>
                          <w:b/>
                          <w:bCs/>
                          <w:sz w:val="16"/>
                          <w:szCs w:val="16"/>
                        </w:rPr>
                        <w:t>GŁÓWNY URZĄD STATYSTYCZNY</w:t>
                      </w:r>
                    </w:p>
                    <w:p w14:paraId="04F11F48" w14:textId="77777777" w:rsidR="00BE7012" w:rsidRPr="00E11A36" w:rsidRDefault="00BE7012" w:rsidP="00C51DF4">
                      <w:pPr>
                        <w:widowControl w:val="0"/>
                        <w:rPr>
                          <w:rFonts w:ascii="Arial" w:hAnsi="Arial" w:cs="Arial"/>
                          <w:sz w:val="16"/>
                          <w:szCs w:val="16"/>
                        </w:rPr>
                      </w:pPr>
                      <w:r w:rsidRPr="00E11A36">
                        <w:rPr>
                          <w:rFonts w:ascii="Arial" w:hAnsi="Arial" w:cs="Arial"/>
                          <w:sz w:val="16"/>
                          <w:szCs w:val="16"/>
                        </w:rPr>
                        <w:t>Al. Niepodległości 208</w:t>
                      </w:r>
                    </w:p>
                    <w:p w14:paraId="3149B445" w14:textId="77777777" w:rsidR="00BE7012" w:rsidRDefault="00BE7012" w:rsidP="00C51DF4">
                      <w:pPr>
                        <w:widowControl w:val="0"/>
                        <w:rPr>
                          <w:rFonts w:ascii="Arial" w:hAnsi="Arial" w:cs="Arial"/>
                          <w:sz w:val="14"/>
                          <w:szCs w:val="14"/>
                        </w:rPr>
                      </w:pPr>
                      <w:r w:rsidRPr="00E11A36">
                        <w:rPr>
                          <w:rFonts w:ascii="Arial" w:hAnsi="Arial" w:cs="Arial"/>
                          <w:sz w:val="16"/>
                          <w:szCs w:val="16"/>
                        </w:rPr>
                        <w:t>00-925 Warszawa</w:t>
                      </w:r>
                    </w:p>
                    <w:p w14:paraId="73958DDC" w14:textId="77777777" w:rsidR="00BE7012" w:rsidRDefault="00BE7012"/>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2872DD4F" w14:textId="77777777" w:rsidR="00BE7012" w:rsidRDefault="00BE7012" w:rsidP="00C51DF4">
                      <w:pPr>
                        <w:widowControl w:val="0"/>
                        <w:rPr>
                          <w:rFonts w:ascii="Arial" w:hAnsi="Arial" w:cs="Arial"/>
                          <w:sz w:val="14"/>
                          <w:szCs w:val="14"/>
                        </w:rPr>
                      </w:pPr>
                    </w:p>
                    <w:p w14:paraId="59A0F112" w14:textId="77777777" w:rsidR="00BE7012" w:rsidRPr="003074FC" w:rsidRDefault="00BE701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E4D236C" w14:textId="77777777" w:rsidR="00BE7012" w:rsidRPr="003074FC" w:rsidRDefault="00BE701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0549E95" w14:textId="77777777" w:rsidR="00BE7012" w:rsidRPr="003074FC" w:rsidRDefault="00BE701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09548463" w14:textId="77777777" w:rsidR="00BE7012" w:rsidRPr="00BC0929" w:rsidRDefault="00BE7012"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48AD3108" wp14:editId="31D169EC">
              <wp:simplePos x="0" y="0"/>
              <wp:positionH relativeFrom="column">
                <wp:posOffset>3234055</wp:posOffset>
              </wp:positionH>
              <wp:positionV relativeFrom="paragraph">
                <wp:posOffset>-194310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F4CC956" w14:textId="77777777" w:rsidR="00BE7012" w:rsidRPr="00FD3B32" w:rsidRDefault="00BE701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FD4B544" w14:textId="77777777" w:rsidR="00BE7012" w:rsidRPr="00FD3B32" w:rsidRDefault="00BE701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E3AE76B" w14:textId="77777777" w:rsidR="00BE7012" w:rsidRDefault="00BE7012" w:rsidP="00C51DF4">
                          <w:pPr>
                            <w:pStyle w:val="Stopka"/>
                          </w:pPr>
                        </w:p>
                        <w:p w14:paraId="54CCB522" w14:textId="77777777" w:rsidR="00BE7012" w:rsidRDefault="00BE7012"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D3108" id="Pole tekstowe 34" o:spid="_x0000_s1032" type="#_x0000_t202" style="position:absolute;left:0;text-align:left;margin-left:254.65pt;margin-top:-15.3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14:paraId="3F4CC956" w14:textId="77777777" w:rsidR="00BE7012" w:rsidRPr="00FD3B32" w:rsidRDefault="00BE701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FD4B544" w14:textId="77777777" w:rsidR="00BE7012" w:rsidRPr="00FD3B32" w:rsidRDefault="00BE701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E3AE76B" w14:textId="77777777" w:rsidR="00BE7012" w:rsidRDefault="00BE7012" w:rsidP="00C51DF4">
                    <w:pPr>
                      <w:pStyle w:val="Stopka"/>
                    </w:pPr>
                  </w:p>
                  <w:p w14:paraId="54CCB522" w14:textId="77777777" w:rsidR="00BE7012" w:rsidRDefault="00BE7012" w:rsidP="00C51DF4"/>
                </w:txbxContent>
              </v:textbox>
            </v:shape>
          </w:pict>
        </mc:Fallback>
      </mc:AlternateContent>
    </w:r>
    <w:r w:rsidR="00BE7012">
      <w:fldChar w:fldCharType="begin"/>
    </w:r>
    <w:r w:rsidR="00BE7012">
      <w:instrText xml:space="preserve"> PAGE   \* MERGEFORMAT </w:instrText>
    </w:r>
    <w:r w:rsidR="00BE7012">
      <w:fldChar w:fldCharType="separate"/>
    </w:r>
    <w:r w:rsidR="00BE7012">
      <w:rPr>
        <w:noProof/>
      </w:rPr>
      <w:t>22</w:t>
    </w:r>
    <w:r w:rsidR="00BE7012">
      <w:rPr>
        <w:noProof/>
      </w:rPr>
      <w:fldChar w:fldCharType="end"/>
    </w:r>
  </w:p>
  <w:p w14:paraId="189AF150" w14:textId="77777777" w:rsidR="00BE7012" w:rsidRDefault="00BE7012"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6792" w14:textId="766D0B3E" w:rsidR="00BE7012" w:rsidRPr="00BA303A" w:rsidRDefault="00BE7012" w:rsidP="00C51DF4">
    <w:pPr>
      <w:pStyle w:val="Stopka"/>
      <w:rPr>
        <w:rFonts w:ascii="Cambria" w:hAnsi="Cambria"/>
        <w:b/>
        <w:sz w:val="20"/>
        <w:szCs w:val="20"/>
        <w:bdr w:val="single" w:sz="4" w:space="0" w:color="auto"/>
      </w:rPr>
    </w:pPr>
    <w:r w:rsidRPr="00EB2092">
      <w:rPr>
        <w:rFonts w:ascii="Cambria" w:hAnsi="Cambria"/>
        <w:sz w:val="20"/>
        <w:szCs w:val="20"/>
        <w:bdr w:val="single" w:sz="4" w:space="0" w:color="auto"/>
      </w:rPr>
      <w:t xml:space="preserve">Znak sprawy: </w:t>
    </w:r>
    <w:r>
      <w:rPr>
        <w:rFonts w:ascii="Cambria" w:hAnsi="Cambria"/>
        <w:b/>
        <w:sz w:val="20"/>
        <w:szCs w:val="20"/>
        <w:bdr w:val="single" w:sz="4" w:space="0" w:color="auto"/>
      </w:rPr>
      <w:t>AG/360/2/20</w:t>
    </w: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00C37">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00C37">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48D5" w14:textId="46015BA0" w:rsidR="00BE7012" w:rsidRPr="00BA303A" w:rsidRDefault="00BE7012" w:rsidP="00EB2092">
    <w:pPr>
      <w:pStyle w:val="Stopka"/>
      <w:tabs>
        <w:tab w:val="left" w:pos="1414"/>
      </w:tabs>
      <w:rPr>
        <w:rFonts w:ascii="Cambria" w:hAnsi="Cambria"/>
        <w:b/>
        <w:sz w:val="20"/>
        <w:szCs w:val="20"/>
        <w:bdr w:val="single" w:sz="4" w:space="0" w:color="auto"/>
      </w:rPr>
    </w:pPr>
    <w:r w:rsidRPr="00EB2092">
      <w:rPr>
        <w:rFonts w:ascii="Cambria" w:hAnsi="Cambria"/>
        <w:sz w:val="20"/>
        <w:szCs w:val="20"/>
        <w:bdr w:val="single" w:sz="4" w:space="0" w:color="auto"/>
      </w:rPr>
      <w:t xml:space="preserve">Znak sprawy: </w:t>
    </w:r>
    <w:r>
      <w:rPr>
        <w:rFonts w:ascii="Cambria" w:hAnsi="Cambria"/>
        <w:b/>
        <w:sz w:val="20"/>
        <w:szCs w:val="20"/>
        <w:bdr w:val="single" w:sz="4" w:space="0" w:color="auto"/>
      </w:rPr>
      <w:t>AG/360/2/20</w:t>
    </w:r>
    <w:r>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00C37">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00C37">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59343" w14:textId="77777777" w:rsidR="0029132B" w:rsidRDefault="0029132B">
      <w:r>
        <w:separator/>
      </w:r>
    </w:p>
  </w:footnote>
  <w:footnote w:type="continuationSeparator" w:id="0">
    <w:p w14:paraId="3438508B" w14:textId="77777777" w:rsidR="0029132B" w:rsidRDefault="0029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7417" w14:textId="77777777" w:rsidR="00BE7012" w:rsidRDefault="00BE7012">
    <w:pPr>
      <w:pStyle w:val="Nagwek"/>
    </w:pPr>
    <w:r w:rsidRPr="00E03AC1">
      <w:rPr>
        <w:noProof/>
      </w:rPr>
      <w:drawing>
        <wp:inline distT="0" distB="0" distL="0" distR="0" wp14:anchorId="10388C2C" wp14:editId="64661C25">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A6A2" w14:textId="77777777" w:rsidR="00BE7012" w:rsidRDefault="00BE7012" w:rsidP="00B8485E">
    <w:pPr>
      <w:jc w:val="center"/>
      <w:rPr>
        <w:rFonts w:ascii="Cambria" w:hAnsi="Cambria"/>
        <w:bCs/>
        <w:color w:val="000000"/>
        <w:sz w:val="18"/>
        <w:szCs w:val="18"/>
      </w:rPr>
    </w:pPr>
  </w:p>
  <w:p w14:paraId="72587714" w14:textId="77777777" w:rsidR="00BE7012" w:rsidRDefault="00BE7012" w:rsidP="00B8485E">
    <w:pPr>
      <w:jc w:val="center"/>
      <w:rPr>
        <w:rFonts w:ascii="Cambria" w:hAnsi="Cambria"/>
        <w:bCs/>
        <w:color w:val="000000"/>
        <w:sz w:val="18"/>
        <w:szCs w:val="18"/>
      </w:rPr>
    </w:pPr>
  </w:p>
  <w:p w14:paraId="46DD3F7D" w14:textId="77777777" w:rsidR="00BE7012" w:rsidRDefault="00BE7012" w:rsidP="00B8485E">
    <w:pPr>
      <w:jc w:val="center"/>
      <w:rPr>
        <w:rFonts w:ascii="Cambria" w:hAnsi="Cambria"/>
        <w:bC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C367" w14:textId="77777777" w:rsidR="00BE7012" w:rsidRPr="00CB4DA9" w:rsidRDefault="00BE7012" w:rsidP="00176A36">
    <w:pPr>
      <w:pStyle w:val="Nagwek"/>
      <w:rPr>
        <w:noProof/>
        <w:sz w:val="22"/>
        <w:szCs w:val="20"/>
      </w:rPr>
    </w:pPr>
  </w:p>
  <w:p w14:paraId="7AA94831" w14:textId="77777777" w:rsidR="00BE7012" w:rsidRDefault="00BE7012" w:rsidP="00176A36">
    <w:pPr>
      <w:jc w:val="center"/>
      <w:rPr>
        <w:rFonts w:ascii="Cambria" w:hAnsi="Cambria"/>
        <w:bCs/>
        <w:color w:val="000000"/>
        <w:sz w:val="18"/>
        <w:szCs w:val="18"/>
      </w:rPr>
    </w:pPr>
  </w:p>
  <w:p w14:paraId="4B4370B8" w14:textId="77777777" w:rsidR="00BE7012" w:rsidRDefault="00BE7012" w:rsidP="00176A36">
    <w:pPr>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1" w15:restartNumberingAfterBreak="0">
    <w:nsid w:val="00C366A7"/>
    <w:multiLevelType w:val="multilevel"/>
    <w:tmpl w:val="C91822E0"/>
    <w:lvl w:ilvl="0">
      <w:start w:val="13"/>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25647"/>
    <w:multiLevelType w:val="multilevel"/>
    <w:tmpl w:val="67A0D9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83E4C"/>
    <w:multiLevelType w:val="hybridMultilevel"/>
    <w:tmpl w:val="C32851E2"/>
    <w:lvl w:ilvl="0" w:tplc="867018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51077BE"/>
    <w:multiLevelType w:val="hybridMultilevel"/>
    <w:tmpl w:val="F0849794"/>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55E39"/>
    <w:multiLevelType w:val="multilevel"/>
    <w:tmpl w:val="FC6091D6"/>
    <w:lvl w:ilvl="0">
      <w:start w:val="5"/>
      <w:numFmt w:val="decimal"/>
      <w:lvlText w:val="%1."/>
      <w:lvlJc w:val="left"/>
      <w:pPr>
        <w:ind w:left="540" w:hanging="54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06DA0920"/>
    <w:multiLevelType w:val="multilevel"/>
    <w:tmpl w:val="8EFCFC4C"/>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6C7320"/>
    <w:multiLevelType w:val="multilevel"/>
    <w:tmpl w:val="AB9E5CF2"/>
    <w:lvl w:ilvl="0">
      <w:start w:val="1"/>
      <w:numFmt w:val="decimal"/>
      <w:lvlText w:val="%1."/>
      <w:lvlJc w:val="left"/>
      <w:pPr>
        <w:ind w:left="720" w:hanging="360"/>
      </w:pPr>
      <w:rPr>
        <w:rFonts w:ascii="Cambria" w:hAnsi="Cambria"/>
        <w:b/>
        <w:sz w:val="24"/>
      </w:rPr>
    </w:lvl>
    <w:lvl w:ilvl="1">
      <w:start w:val="8"/>
      <w:numFmt w:val="bullet"/>
      <w:lvlText w:val=""/>
      <w:lvlJc w:val="left"/>
      <w:pPr>
        <w:ind w:left="1440" w:hanging="360"/>
      </w:pPr>
      <w:rPr>
        <w:rFonts w:ascii="Symbol" w:hAnsi="Symbol" w:cs="Arial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7E7673"/>
    <w:multiLevelType w:val="multilevel"/>
    <w:tmpl w:val="E5FCB0E8"/>
    <w:lvl w:ilvl="0">
      <w:start w:val="1"/>
      <w:numFmt w:val="decimal"/>
      <w:lvlText w:val="%1."/>
      <w:lvlJc w:val="left"/>
      <w:pPr>
        <w:ind w:left="720" w:hanging="360"/>
      </w:pPr>
      <w:rPr>
        <w:rFonts w:ascii="Cambria" w:hAnsi="Cambria"/>
        <w:b/>
        <w:sz w:val="24"/>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F41B89"/>
    <w:multiLevelType w:val="multilevel"/>
    <w:tmpl w:val="1E40F62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2755B4"/>
    <w:multiLevelType w:val="multilevel"/>
    <w:tmpl w:val="23D87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b/>
        <w:sz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DB5460"/>
    <w:multiLevelType w:val="hybridMultilevel"/>
    <w:tmpl w:val="A2ECD10E"/>
    <w:lvl w:ilvl="0" w:tplc="A8F2C71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D3B4D93"/>
    <w:multiLevelType w:val="multilevel"/>
    <w:tmpl w:val="AB486124"/>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941B37"/>
    <w:multiLevelType w:val="hybridMultilevel"/>
    <w:tmpl w:val="F460A4C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BC7EDC"/>
    <w:multiLevelType w:val="multilevel"/>
    <w:tmpl w:val="78082E9E"/>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4955210"/>
    <w:multiLevelType w:val="multilevel"/>
    <w:tmpl w:val="819CA654"/>
    <w:lvl w:ilvl="0">
      <w:start w:val="4"/>
      <w:numFmt w:val="decimal"/>
      <w:lvlText w:val="%1."/>
      <w:lvlJc w:val="left"/>
      <w:pPr>
        <w:ind w:left="360" w:hanging="36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b/>
        <w:color w:val="auto"/>
        <w:sz w:val="24"/>
        <w:szCs w:val="24"/>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2" w15:restartNumberingAfterBreak="0">
    <w:nsid w:val="14AF431E"/>
    <w:multiLevelType w:val="multilevel"/>
    <w:tmpl w:val="F324644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7C6D4A"/>
    <w:multiLevelType w:val="multilevel"/>
    <w:tmpl w:val="DBBEA086"/>
    <w:lvl w:ilvl="0">
      <w:start w:val="1"/>
      <w:numFmt w:val="decimal"/>
      <w:lvlText w:val="%1)"/>
      <w:lvlJc w:val="left"/>
      <w:pPr>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5" w15:restartNumberingAfterBreak="0">
    <w:nsid w:val="15ED6CAC"/>
    <w:multiLevelType w:val="multilevel"/>
    <w:tmpl w:val="9370927C"/>
    <w:lvl w:ilvl="0">
      <w:start w:val="1"/>
      <w:numFmt w:val="lowerLetter"/>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6" w15:restartNumberingAfterBreak="0">
    <w:nsid w:val="17363420"/>
    <w:multiLevelType w:val="multilevel"/>
    <w:tmpl w:val="375ABE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791417C"/>
    <w:multiLevelType w:val="multilevel"/>
    <w:tmpl w:val="00C25E80"/>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3."/>
      <w:lvlJc w:val="left"/>
      <w:pPr>
        <w:ind w:left="2340" w:hanging="36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902164C"/>
    <w:multiLevelType w:val="hybridMultilevel"/>
    <w:tmpl w:val="6CB49E54"/>
    <w:lvl w:ilvl="0" w:tplc="724E80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B486D"/>
    <w:multiLevelType w:val="hybridMultilevel"/>
    <w:tmpl w:val="9DAE8A3A"/>
    <w:lvl w:ilvl="0" w:tplc="04150011">
      <w:start w:val="1"/>
      <w:numFmt w:val="decimal"/>
      <w:lvlText w:val="%1)"/>
      <w:lvlJc w:val="left"/>
      <w:pPr>
        <w:ind w:left="14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21BD15E1"/>
    <w:multiLevelType w:val="multilevel"/>
    <w:tmpl w:val="DA0EE44A"/>
    <w:lvl w:ilvl="0">
      <w:start w:val="19"/>
      <w:numFmt w:val="decimal"/>
      <w:lvlText w:val="%1."/>
      <w:lvlJc w:val="left"/>
      <w:pPr>
        <w:ind w:left="492" w:hanging="492"/>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B65D4B"/>
    <w:multiLevelType w:val="multilevel"/>
    <w:tmpl w:val="A2A4E774"/>
    <w:lvl w:ilvl="0">
      <w:start w:val="1"/>
      <w:numFmt w:val="decimal"/>
      <w:lvlText w:val="%1."/>
      <w:lvlJc w:val="left"/>
      <w:pPr>
        <w:ind w:left="720" w:hanging="360"/>
      </w:pPr>
      <w:rPr>
        <w:rFonts w:ascii="Cambria" w:hAnsi="Cambria"/>
        <w:b/>
        <w:sz w:val="24"/>
      </w:rPr>
    </w:lvl>
    <w:lvl w:ilvl="1">
      <w:start w:val="1"/>
      <w:numFmt w:val="decimal"/>
      <w:lvlText w:val="%2)"/>
      <w:lvlJc w:val="left"/>
      <w:pPr>
        <w:ind w:left="1440" w:hanging="360"/>
      </w:pPr>
      <w:rPr>
        <w:rFonts w:ascii="Cambria" w:hAnsi="Cambria"/>
        <w:b/>
        <w:sz w:val="24"/>
      </w:rPr>
    </w:lvl>
    <w:lvl w:ilvl="2">
      <w:start w:val="1"/>
      <w:numFmt w:val="upperLetter"/>
      <w:lvlText w:val="%3."/>
      <w:lvlJc w:val="left"/>
      <w:pPr>
        <w:ind w:left="2340" w:hanging="360"/>
      </w:pPr>
      <w:rPr>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274EC7"/>
    <w:multiLevelType w:val="multilevel"/>
    <w:tmpl w:val="EBB2A97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6742D5"/>
    <w:multiLevelType w:val="hybridMultilevel"/>
    <w:tmpl w:val="E1D2D7A2"/>
    <w:lvl w:ilvl="0" w:tplc="DF880AC0">
      <w:start w:val="1"/>
      <w:numFmt w:val="decimal"/>
      <w:lvlText w:val="%1)"/>
      <w:lvlJc w:val="left"/>
      <w:pPr>
        <w:ind w:left="720" w:hanging="360"/>
      </w:pPr>
      <w:rPr>
        <w:b w:val="0"/>
        <w:i/>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8A15754"/>
    <w:multiLevelType w:val="multilevel"/>
    <w:tmpl w:val="0F92D194"/>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F45DEB"/>
    <w:multiLevelType w:val="multilevel"/>
    <w:tmpl w:val="70AE66D0"/>
    <w:lvl w:ilvl="0">
      <w:start w:val="9"/>
      <w:numFmt w:val="decimal"/>
      <w:lvlText w:val="%1."/>
      <w:lvlJc w:val="left"/>
      <w:pPr>
        <w:tabs>
          <w:tab w:val="num" w:pos="720"/>
        </w:tabs>
        <w:ind w:left="720" w:hanging="360"/>
      </w:pPr>
    </w:lvl>
    <w:lvl w:ilvl="1">
      <w:start w:val="8"/>
      <w:numFmt w:val="decimal"/>
      <w:lvlText w:val="%2."/>
      <w:lvlJc w:val="left"/>
      <w:pPr>
        <w:tabs>
          <w:tab w:val="num" w:pos="3196"/>
        </w:tabs>
        <w:ind w:left="3196" w:hanging="360"/>
      </w:pPr>
      <w:rPr>
        <w:rFonts w:ascii="Cambria" w:hAnsi="Cambria"/>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9FF62B6"/>
    <w:multiLevelType w:val="hybridMultilevel"/>
    <w:tmpl w:val="390CCB2E"/>
    <w:lvl w:ilvl="0" w:tplc="33CCA97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AF111B"/>
    <w:multiLevelType w:val="multilevel"/>
    <w:tmpl w:val="D42C20CE"/>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3078154B"/>
    <w:multiLevelType w:val="multilevel"/>
    <w:tmpl w:val="236C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32ED7794"/>
    <w:multiLevelType w:val="hybridMultilevel"/>
    <w:tmpl w:val="3266F99C"/>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33F4D"/>
    <w:multiLevelType w:val="multilevel"/>
    <w:tmpl w:val="76504C38"/>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3F8686F"/>
    <w:multiLevelType w:val="multilevel"/>
    <w:tmpl w:val="68DC364A"/>
    <w:lvl w:ilvl="0">
      <w:start w:val="2"/>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4FA14CD"/>
    <w:multiLevelType w:val="multilevel"/>
    <w:tmpl w:val="B448A2EE"/>
    <w:lvl w:ilvl="0">
      <w:start w:val="1"/>
      <w:numFmt w:val="lowerLetter"/>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5D90897"/>
    <w:multiLevelType w:val="multilevel"/>
    <w:tmpl w:val="6F7E991E"/>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521E04"/>
    <w:multiLevelType w:val="hybridMultilevel"/>
    <w:tmpl w:val="5934934C"/>
    <w:lvl w:ilvl="0" w:tplc="67208E2A">
      <w:start w:val="1"/>
      <w:numFmt w:val="bullet"/>
      <w:lvlText w:val=""/>
      <w:lvlJc w:val="left"/>
      <w:pPr>
        <w:ind w:left="3426" w:hanging="360"/>
      </w:pPr>
      <w:rPr>
        <w:rFonts w:ascii="Symbol" w:hAnsi="Symbol" w:hint="default"/>
      </w:rPr>
    </w:lvl>
    <w:lvl w:ilvl="1" w:tplc="6322951E">
      <w:start w:val="1"/>
      <w:numFmt w:val="bullet"/>
      <w:lvlText w:val=""/>
      <w:lvlJc w:val="left"/>
      <w:pPr>
        <w:ind w:left="2136"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37700CBE"/>
    <w:multiLevelType w:val="multilevel"/>
    <w:tmpl w:val="F68E66B0"/>
    <w:lvl w:ilvl="0">
      <w:start w:val="2"/>
      <w:numFmt w:val="decimal"/>
      <w:lvlText w:val="%1."/>
      <w:lvlJc w:val="left"/>
      <w:pPr>
        <w:ind w:left="408" w:hanging="408"/>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37F73078"/>
    <w:multiLevelType w:val="multilevel"/>
    <w:tmpl w:val="0908E408"/>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15:restartNumberingAfterBreak="0">
    <w:nsid w:val="38887444"/>
    <w:multiLevelType w:val="multilevel"/>
    <w:tmpl w:val="457AE8B8"/>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B5568DC"/>
    <w:multiLevelType w:val="multilevel"/>
    <w:tmpl w:val="08AE7ED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B7F30A5"/>
    <w:multiLevelType w:val="multilevel"/>
    <w:tmpl w:val="D9504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3A2339"/>
    <w:multiLevelType w:val="hybridMultilevel"/>
    <w:tmpl w:val="AFB2CC56"/>
    <w:lvl w:ilvl="0" w:tplc="3BE2C49C">
      <w:start w:val="1"/>
      <w:numFmt w:val="bullet"/>
      <w:lvlText w:val=""/>
      <w:lvlJc w:val="left"/>
      <w:pPr>
        <w:ind w:left="720" w:hanging="360"/>
      </w:pPr>
      <w:rPr>
        <w:rFonts w:ascii="Symbol" w:hAnsi="Symbol" w:hint="default"/>
      </w:rPr>
    </w:lvl>
    <w:lvl w:ilvl="1" w:tplc="3BE2C4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55379A"/>
    <w:multiLevelType w:val="multilevel"/>
    <w:tmpl w:val="761A41AA"/>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B800EC"/>
    <w:multiLevelType w:val="multilevel"/>
    <w:tmpl w:val="28883DA4"/>
    <w:lvl w:ilvl="0">
      <w:start w:val="1"/>
      <w:numFmt w:val="decimal"/>
      <w:lvlText w:val="%1."/>
      <w:lvlJc w:val="left"/>
      <w:pPr>
        <w:ind w:left="502"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0717F16"/>
    <w:multiLevelType w:val="multilevel"/>
    <w:tmpl w:val="097C24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0BB01F2"/>
    <w:multiLevelType w:val="hybridMultilevel"/>
    <w:tmpl w:val="DC5AEE1E"/>
    <w:lvl w:ilvl="0" w:tplc="9064E6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42F91A10"/>
    <w:multiLevelType w:val="hybridMultilevel"/>
    <w:tmpl w:val="39341196"/>
    <w:lvl w:ilvl="0" w:tplc="04150017">
      <w:start w:val="1"/>
      <w:numFmt w:val="lowerLetter"/>
      <w:lvlText w:val="%1)"/>
      <w:lvlJc w:val="left"/>
      <w:pPr>
        <w:ind w:left="2560" w:hanging="360"/>
      </w:pPr>
    </w:lvl>
    <w:lvl w:ilvl="1" w:tplc="04150019">
      <w:start w:val="1"/>
      <w:numFmt w:val="lowerLetter"/>
      <w:lvlText w:val="%2."/>
      <w:lvlJc w:val="left"/>
      <w:pPr>
        <w:ind w:left="3280" w:hanging="360"/>
      </w:pPr>
    </w:lvl>
    <w:lvl w:ilvl="2" w:tplc="0415001B" w:tentative="1">
      <w:start w:val="1"/>
      <w:numFmt w:val="lowerRoman"/>
      <w:lvlText w:val="%3."/>
      <w:lvlJc w:val="right"/>
      <w:pPr>
        <w:ind w:left="4000" w:hanging="180"/>
      </w:pPr>
    </w:lvl>
    <w:lvl w:ilvl="3" w:tplc="0415000F" w:tentative="1">
      <w:start w:val="1"/>
      <w:numFmt w:val="decimal"/>
      <w:lvlText w:val="%4."/>
      <w:lvlJc w:val="left"/>
      <w:pPr>
        <w:ind w:left="4720" w:hanging="360"/>
      </w:pPr>
    </w:lvl>
    <w:lvl w:ilvl="4" w:tplc="04150019" w:tentative="1">
      <w:start w:val="1"/>
      <w:numFmt w:val="lowerLetter"/>
      <w:lvlText w:val="%5."/>
      <w:lvlJc w:val="left"/>
      <w:pPr>
        <w:ind w:left="5440" w:hanging="360"/>
      </w:pPr>
    </w:lvl>
    <w:lvl w:ilvl="5" w:tplc="0415001B" w:tentative="1">
      <w:start w:val="1"/>
      <w:numFmt w:val="lowerRoman"/>
      <w:lvlText w:val="%6."/>
      <w:lvlJc w:val="right"/>
      <w:pPr>
        <w:ind w:left="6160" w:hanging="180"/>
      </w:pPr>
    </w:lvl>
    <w:lvl w:ilvl="6" w:tplc="0415000F" w:tentative="1">
      <w:start w:val="1"/>
      <w:numFmt w:val="decimal"/>
      <w:lvlText w:val="%7."/>
      <w:lvlJc w:val="left"/>
      <w:pPr>
        <w:ind w:left="6880" w:hanging="360"/>
      </w:pPr>
    </w:lvl>
    <w:lvl w:ilvl="7" w:tplc="04150019" w:tentative="1">
      <w:start w:val="1"/>
      <w:numFmt w:val="lowerLetter"/>
      <w:lvlText w:val="%8."/>
      <w:lvlJc w:val="left"/>
      <w:pPr>
        <w:ind w:left="7600" w:hanging="360"/>
      </w:pPr>
    </w:lvl>
    <w:lvl w:ilvl="8" w:tplc="0415001B" w:tentative="1">
      <w:start w:val="1"/>
      <w:numFmt w:val="lowerRoman"/>
      <w:lvlText w:val="%9."/>
      <w:lvlJc w:val="right"/>
      <w:pPr>
        <w:ind w:left="8320" w:hanging="180"/>
      </w:pPr>
    </w:lvl>
  </w:abstractNum>
  <w:abstractNum w:abstractNumId="69" w15:restartNumberingAfterBreak="0">
    <w:nsid w:val="481508F6"/>
    <w:multiLevelType w:val="multilevel"/>
    <w:tmpl w:val="0F1AC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47080D"/>
    <w:multiLevelType w:val="multilevel"/>
    <w:tmpl w:val="188648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114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15:restartNumberingAfterBreak="0">
    <w:nsid w:val="4A141A97"/>
    <w:multiLevelType w:val="multilevel"/>
    <w:tmpl w:val="22128816"/>
    <w:lvl w:ilvl="0">
      <w:start w:val="1"/>
      <w:numFmt w:val="decimal"/>
      <w:lvlText w:val="%1)"/>
      <w:lvlJc w:val="left"/>
      <w:pPr>
        <w:ind w:left="720" w:hanging="360"/>
      </w:pPr>
      <w:rPr>
        <w:rFonts w:asciiTheme="minorHAnsi" w:eastAsia="Times New Roman" w:hAnsiTheme="minorHAnsi" w:cs="Helvetica"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6249"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4B62440C"/>
    <w:multiLevelType w:val="multilevel"/>
    <w:tmpl w:val="5DFE49E4"/>
    <w:lvl w:ilvl="0">
      <w:start w:val="1"/>
      <w:numFmt w:val="decimal"/>
      <w:lvlText w:val="%1)"/>
      <w:lvlJc w:val="left"/>
      <w:pPr>
        <w:ind w:left="1287" w:hanging="360"/>
      </w:pPr>
      <w:rPr>
        <w:rFonts w:ascii="Cambria" w:hAnsi="Cambria"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5" w15:restartNumberingAfterBreak="0">
    <w:nsid w:val="4B9973EB"/>
    <w:multiLevelType w:val="multilevel"/>
    <w:tmpl w:val="7C88DAD6"/>
    <w:lvl w:ilvl="0">
      <w:start w:val="1"/>
      <w:numFmt w:val="decimal"/>
      <w:lvlText w:val="%1)"/>
      <w:lvlJc w:val="left"/>
      <w:pPr>
        <w:ind w:left="720" w:hanging="360"/>
      </w:pPr>
      <w:rPr>
        <w:rFonts w:ascii="Cambria" w:hAnsi="Cambria"/>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BAA75F2"/>
    <w:multiLevelType w:val="multilevel"/>
    <w:tmpl w:val="C5C8298A"/>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C650BD7"/>
    <w:multiLevelType w:val="multilevel"/>
    <w:tmpl w:val="90349CF4"/>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4CBB5E49"/>
    <w:multiLevelType w:val="multilevel"/>
    <w:tmpl w:val="AE22CC9E"/>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2" w15:restartNumberingAfterBreak="0">
    <w:nsid w:val="50B91AAC"/>
    <w:multiLevelType w:val="multilevel"/>
    <w:tmpl w:val="931AE0B4"/>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0E653B1"/>
    <w:multiLevelType w:val="multilevel"/>
    <w:tmpl w:val="B37654C0"/>
    <w:lvl w:ilvl="0">
      <w:start w:val="1"/>
      <w:numFmt w:val="decimal"/>
      <w:lvlText w:val="%1)"/>
      <w:lvlJc w:val="left"/>
      <w:pPr>
        <w:ind w:left="2880" w:hanging="360"/>
      </w:pPr>
      <w:rPr>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4" w15:restartNumberingAfterBreak="0">
    <w:nsid w:val="53CE49D4"/>
    <w:multiLevelType w:val="multilevel"/>
    <w:tmpl w:val="1D407C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4D70445"/>
    <w:multiLevelType w:val="multilevel"/>
    <w:tmpl w:val="EC6EF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5124CB7"/>
    <w:multiLevelType w:val="hybridMultilevel"/>
    <w:tmpl w:val="17E87216"/>
    <w:lvl w:ilvl="0" w:tplc="5672B2D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DF0573"/>
    <w:multiLevelType w:val="hybridMultilevel"/>
    <w:tmpl w:val="55143F60"/>
    <w:lvl w:ilvl="0" w:tplc="B630CC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0C2DC5"/>
    <w:multiLevelType w:val="hybridMultilevel"/>
    <w:tmpl w:val="65501912"/>
    <w:lvl w:ilvl="0" w:tplc="04150017">
      <w:start w:val="1"/>
      <w:numFmt w:val="lowerLetter"/>
      <w:lvlText w:val="%1)"/>
      <w:lvlJc w:val="left"/>
      <w:pPr>
        <w:ind w:left="1353" w:hanging="360"/>
      </w:pPr>
    </w:lvl>
    <w:lvl w:ilvl="1" w:tplc="238C0A16">
      <w:start w:val="1"/>
      <w:numFmt w:val="lowerLetter"/>
      <w:lvlText w:val="%2)"/>
      <w:lvlJc w:val="left"/>
      <w:pPr>
        <w:ind w:left="2073" w:hanging="360"/>
      </w:pPr>
      <w:rPr>
        <w:b/>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58AC1189"/>
    <w:multiLevelType w:val="multilevel"/>
    <w:tmpl w:val="D18ECA48"/>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AD736CE"/>
    <w:multiLevelType w:val="multilevel"/>
    <w:tmpl w:val="7FA8D088"/>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decimal"/>
      <w:lvlText w:val="%3."/>
      <w:lvlJc w:val="left"/>
      <w:pPr>
        <w:ind w:left="360" w:hanging="360"/>
      </w:pPr>
      <w:rPr>
        <w:rFonts w:ascii="Cambria" w:hAnsi="Cambria"/>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DC76FBB"/>
    <w:multiLevelType w:val="multilevel"/>
    <w:tmpl w:val="63E60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E3730AB"/>
    <w:multiLevelType w:val="multilevel"/>
    <w:tmpl w:val="B5225E3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3" w15:restartNumberingAfterBreak="0">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E44290C"/>
    <w:multiLevelType w:val="multilevel"/>
    <w:tmpl w:val="31D63936"/>
    <w:lvl w:ilvl="0">
      <w:start w:val="1"/>
      <w:numFmt w:val="decimal"/>
      <w:lvlText w:val="%1)"/>
      <w:lvlJc w:val="left"/>
      <w:pPr>
        <w:ind w:left="720" w:hanging="360"/>
      </w:pPr>
      <w:rPr>
        <w:rFonts w:ascii="Cambria" w:hAnsi="Cambria"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6" w15:restartNumberingAfterBreak="0">
    <w:nsid w:val="634E6706"/>
    <w:multiLevelType w:val="hybridMultilevel"/>
    <w:tmpl w:val="ACEA2CD8"/>
    <w:lvl w:ilvl="0" w:tplc="80E2DA68">
      <w:start w:val="3"/>
      <w:numFmt w:val="decimal"/>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6869503F"/>
    <w:multiLevelType w:val="multilevel"/>
    <w:tmpl w:val="7E620808"/>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BAC62AA"/>
    <w:multiLevelType w:val="multilevel"/>
    <w:tmpl w:val="1EFCFBEA"/>
    <w:lvl w:ilvl="0">
      <w:start w:val="5"/>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C540F82"/>
    <w:multiLevelType w:val="hybridMultilevel"/>
    <w:tmpl w:val="D6EE227C"/>
    <w:lvl w:ilvl="0" w:tplc="04150011">
      <w:start w:val="1"/>
      <w:numFmt w:val="decimal"/>
      <w:lvlText w:val="%1)"/>
      <w:lvlJc w:val="left"/>
      <w:pPr>
        <w:ind w:left="1429" w:hanging="360"/>
      </w:pPr>
    </w:lvl>
    <w:lvl w:ilvl="1" w:tplc="5928CF8E">
      <w:start w:val="1"/>
      <w:numFmt w:val="lowerLetter"/>
      <w:lvlText w:val="%2)"/>
      <w:lvlJc w:val="left"/>
      <w:pPr>
        <w:ind w:left="1637" w:hanging="360"/>
      </w:pPr>
      <w:rPr>
        <w:rFonts w:ascii="Cambria" w:hAnsi="Cambria" w:hint="default"/>
        <w:b/>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03" w15:restartNumberingAfterBreak="0">
    <w:nsid w:val="6DDB4558"/>
    <w:multiLevelType w:val="multilevel"/>
    <w:tmpl w:val="D51040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E0B59B8"/>
    <w:multiLevelType w:val="multilevel"/>
    <w:tmpl w:val="688C4262"/>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5" w15:restartNumberingAfterBreak="0">
    <w:nsid w:val="6F1121B1"/>
    <w:multiLevelType w:val="hybridMultilevel"/>
    <w:tmpl w:val="CED09C5E"/>
    <w:lvl w:ilvl="0" w:tplc="62EA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F7700AE"/>
    <w:multiLevelType w:val="hybridMultilevel"/>
    <w:tmpl w:val="A3D84394"/>
    <w:lvl w:ilvl="0" w:tplc="3BE2C49C">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07" w15:restartNumberingAfterBreak="0">
    <w:nsid w:val="70A77800"/>
    <w:multiLevelType w:val="multilevel"/>
    <w:tmpl w:val="D0E8CA22"/>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1B161AF"/>
    <w:multiLevelType w:val="multilevel"/>
    <w:tmpl w:val="016253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750C0FB6"/>
    <w:multiLevelType w:val="multilevel"/>
    <w:tmpl w:val="DD16562A"/>
    <w:lvl w:ilvl="0">
      <w:start w:val="1"/>
      <w:numFmt w:val="decimal"/>
      <w:lvlText w:val="%1."/>
      <w:lvlJc w:val="left"/>
      <w:pPr>
        <w:ind w:left="780" w:hanging="420"/>
      </w:pPr>
      <w:rPr>
        <w:rFonts w:ascii="Cambria" w:hAnsi="Cambria"/>
        <w:b/>
        <w:strike w:val="0"/>
        <w:dstrike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6783D54"/>
    <w:multiLevelType w:val="multilevel"/>
    <w:tmpl w:val="FE38537A"/>
    <w:lvl w:ilvl="0">
      <w:start w:val="1"/>
      <w:numFmt w:val="bullet"/>
      <w:lvlText w:val=""/>
      <w:lvlJc w:val="left"/>
      <w:pPr>
        <w:ind w:left="1996" w:hanging="360"/>
      </w:pPr>
      <w:rPr>
        <w:rFonts w:ascii="Symbol" w:hAnsi="Symbol" w:cs="Symbol" w:hint="default"/>
        <w:sz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12" w15:restartNumberingAfterBreak="0">
    <w:nsid w:val="776244F4"/>
    <w:multiLevelType w:val="hybridMultilevel"/>
    <w:tmpl w:val="29BA20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7FC58CB"/>
    <w:multiLevelType w:val="multilevel"/>
    <w:tmpl w:val="DF9843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880" w:hanging="360"/>
      </w:pPr>
      <w:rPr>
        <w:b/>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4"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7" w15:restartNumberingAfterBreak="0">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11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114"/>
  </w:num>
  <w:num w:numId="4">
    <w:abstractNumId w:val="43"/>
  </w:num>
  <w:num w:numId="5">
    <w:abstractNumId w:val="77"/>
  </w:num>
  <w:num w:numId="6">
    <w:abstractNumId w:val="18"/>
  </w:num>
  <w:num w:numId="7">
    <w:abstractNumId w:val="5"/>
  </w:num>
  <w:num w:numId="8">
    <w:abstractNumId w:val="116"/>
  </w:num>
  <w:num w:numId="9">
    <w:abstractNumId w:val="73"/>
  </w:num>
  <w:num w:numId="10">
    <w:abstractNumId w:val="101"/>
  </w:num>
  <w:num w:numId="11">
    <w:abstractNumId w:val="109"/>
  </w:num>
  <w:num w:numId="12">
    <w:abstractNumId w:val="13"/>
  </w:num>
  <w:num w:numId="13">
    <w:abstractNumId w:val="80"/>
  </w:num>
  <w:num w:numId="14">
    <w:abstractNumId w:val="14"/>
  </w:num>
  <w:num w:numId="15">
    <w:abstractNumId w:val="67"/>
  </w:num>
  <w:num w:numId="16">
    <w:abstractNumId w:val="102"/>
  </w:num>
  <w:num w:numId="17">
    <w:abstractNumId w:val="97"/>
  </w:num>
  <w:num w:numId="18">
    <w:abstractNumId w:val="30"/>
  </w:num>
  <w:num w:numId="19">
    <w:abstractNumId w:val="81"/>
  </w:num>
  <w:num w:numId="20">
    <w:abstractNumId w:val="88"/>
  </w:num>
  <w:num w:numId="21">
    <w:abstractNumId w:val="23"/>
  </w:num>
  <w:num w:numId="22">
    <w:abstractNumId w:val="47"/>
  </w:num>
  <w:num w:numId="23">
    <w:abstractNumId w:val="16"/>
  </w:num>
  <w:num w:numId="24">
    <w:abstractNumId w:val="64"/>
  </w:num>
  <w:num w:numId="25">
    <w:abstractNumId w:val="66"/>
  </w:num>
  <w:num w:numId="26">
    <w:abstractNumId w:val="105"/>
  </w:num>
  <w:num w:numId="27">
    <w:abstractNumId w:val="99"/>
  </w:num>
  <w:num w:numId="28">
    <w:abstractNumId w:val="59"/>
  </w:num>
  <w:num w:numId="29">
    <w:abstractNumId w:val="96"/>
  </w:num>
  <w:num w:numId="30">
    <w:abstractNumId w:val="6"/>
  </w:num>
  <w:num w:numId="31">
    <w:abstractNumId w:val="42"/>
  </w:num>
  <w:num w:numId="32">
    <w:abstractNumId w:val="48"/>
  </w:num>
  <w:num w:numId="33">
    <w:abstractNumId w:val="4"/>
  </w:num>
  <w:num w:numId="34">
    <w:abstractNumId w:val="53"/>
  </w:num>
  <w:num w:numId="35">
    <w:abstractNumId w:val="86"/>
  </w:num>
  <w:num w:numId="36">
    <w:abstractNumId w:val="28"/>
  </w:num>
  <w:num w:numId="37">
    <w:abstractNumId w:val="40"/>
  </w:num>
  <w:num w:numId="38">
    <w:abstractNumId w:val="117"/>
  </w:num>
  <w:num w:numId="39">
    <w:abstractNumId w:val="21"/>
  </w:num>
  <w:num w:numId="40">
    <w:abstractNumId w:val="93"/>
  </w:num>
  <w:num w:numId="41">
    <w:abstractNumId w:val="100"/>
  </w:num>
  <w:num w:numId="42">
    <w:abstractNumId w:val="7"/>
  </w:num>
  <w:num w:numId="43">
    <w:abstractNumId w:val="54"/>
  </w:num>
  <w:num w:numId="44">
    <w:abstractNumId w:val="33"/>
  </w:num>
  <w:num w:numId="45">
    <w:abstractNumId w:val="20"/>
  </w:num>
  <w:num w:numId="46">
    <w:abstractNumId w:val="37"/>
  </w:num>
  <w:num w:numId="47">
    <w:abstractNumId w:val="17"/>
  </w:num>
  <w:num w:numId="48">
    <w:abstractNumId w:val="65"/>
  </w:num>
  <w:num w:numId="49">
    <w:abstractNumId w:val="35"/>
  </w:num>
  <w:num w:numId="50">
    <w:abstractNumId w:val="31"/>
  </w:num>
  <w:num w:numId="51">
    <w:abstractNumId w:val="19"/>
  </w:num>
  <w:num w:numId="52">
    <w:abstractNumId w:val="95"/>
  </w:num>
  <w:num w:numId="53">
    <w:abstractNumId w:val="72"/>
  </w:num>
  <w:num w:numId="54">
    <w:abstractNumId w:val="55"/>
  </w:num>
  <w:num w:numId="55">
    <w:abstractNumId w:val="44"/>
  </w:num>
  <w:num w:numId="56">
    <w:abstractNumId w:val="45"/>
  </w:num>
  <w:num w:numId="57">
    <w:abstractNumId w:val="3"/>
  </w:num>
  <w:num w:numId="58">
    <w:abstractNumId w:val="110"/>
  </w:num>
  <w:num w:numId="59">
    <w:abstractNumId w:val="15"/>
  </w:num>
  <w:num w:numId="60">
    <w:abstractNumId w:val="9"/>
  </w:num>
  <w:num w:numId="61">
    <w:abstractNumId w:val="12"/>
  </w:num>
  <w:num w:numId="62">
    <w:abstractNumId w:val="90"/>
  </w:num>
  <w:num w:numId="63">
    <w:abstractNumId w:val="27"/>
  </w:num>
  <w:num w:numId="64">
    <w:abstractNumId w:val="84"/>
  </w:num>
  <w:num w:numId="65">
    <w:abstractNumId w:val="108"/>
  </w:num>
  <w:num w:numId="66">
    <w:abstractNumId w:val="85"/>
  </w:num>
  <w:num w:numId="67">
    <w:abstractNumId w:val="1"/>
  </w:num>
  <w:num w:numId="68">
    <w:abstractNumId w:val="83"/>
  </w:num>
  <w:num w:numId="69">
    <w:abstractNumId w:val="113"/>
  </w:num>
  <w:num w:numId="70">
    <w:abstractNumId w:val="70"/>
  </w:num>
  <w:num w:numId="71">
    <w:abstractNumId w:val="69"/>
  </w:num>
  <w:num w:numId="72">
    <w:abstractNumId w:val="112"/>
  </w:num>
  <w:num w:numId="73">
    <w:abstractNumId w:val="25"/>
  </w:num>
  <w:num w:numId="74">
    <w:abstractNumId w:val="49"/>
  </w:num>
  <w:num w:numId="75">
    <w:abstractNumId w:val="74"/>
  </w:num>
  <w:num w:numId="76">
    <w:abstractNumId w:val="41"/>
  </w:num>
  <w:num w:numId="77">
    <w:abstractNumId w:val="2"/>
  </w:num>
  <w:num w:numId="78">
    <w:abstractNumId w:val="91"/>
  </w:num>
  <w:num w:numId="79">
    <w:abstractNumId w:val="63"/>
  </w:num>
  <w:num w:numId="80">
    <w:abstractNumId w:val="50"/>
  </w:num>
  <w:num w:numId="81">
    <w:abstractNumId w:val="8"/>
  </w:num>
  <w:num w:numId="82">
    <w:abstractNumId w:val="76"/>
  </w:num>
  <w:num w:numId="83">
    <w:abstractNumId w:val="94"/>
  </w:num>
  <w:num w:numId="84">
    <w:abstractNumId w:val="103"/>
  </w:num>
  <w:num w:numId="85">
    <w:abstractNumId w:val="98"/>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num>
  <w:num w:numId="88">
    <w:abstractNumId w:val="24"/>
  </w:num>
  <w:num w:numId="89">
    <w:abstractNumId w:val="38"/>
  </w:num>
  <w:num w:numId="90">
    <w:abstractNumId w:val="75"/>
  </w:num>
  <w:num w:numId="91">
    <w:abstractNumId w:val="104"/>
  </w:num>
  <w:num w:numId="92">
    <w:abstractNumId w:val="61"/>
  </w:num>
  <w:num w:numId="93">
    <w:abstractNumId w:val="57"/>
  </w:num>
  <w:num w:numId="94">
    <w:abstractNumId w:val="51"/>
  </w:num>
  <w:num w:numId="95">
    <w:abstractNumId w:val="56"/>
  </w:num>
  <w:num w:numId="96">
    <w:abstractNumId w:val="34"/>
  </w:num>
  <w:num w:numId="97">
    <w:abstractNumId w:val="26"/>
  </w:num>
  <w:num w:numId="98">
    <w:abstractNumId w:val="22"/>
  </w:num>
  <w:num w:numId="99">
    <w:abstractNumId w:val="46"/>
  </w:num>
  <w:num w:numId="100">
    <w:abstractNumId w:val="58"/>
  </w:num>
  <w:num w:numId="101">
    <w:abstractNumId w:val="79"/>
  </w:num>
  <w:num w:numId="102">
    <w:abstractNumId w:val="32"/>
  </w:num>
  <w:num w:numId="103">
    <w:abstractNumId w:val="52"/>
  </w:num>
  <w:num w:numId="104">
    <w:abstractNumId w:val="39"/>
  </w:num>
  <w:num w:numId="105">
    <w:abstractNumId w:val="111"/>
  </w:num>
  <w:num w:numId="106">
    <w:abstractNumId w:val="11"/>
  </w:num>
  <w:num w:numId="107">
    <w:abstractNumId w:val="107"/>
  </w:num>
  <w:num w:numId="108">
    <w:abstractNumId w:val="82"/>
  </w:num>
  <w:num w:numId="109">
    <w:abstractNumId w:val="10"/>
  </w:num>
  <w:num w:numId="110">
    <w:abstractNumId w:val="89"/>
  </w:num>
  <w:num w:numId="111">
    <w:abstractNumId w:val="78"/>
  </w:num>
  <w:num w:numId="112">
    <w:abstractNumId w:val="29"/>
  </w:num>
  <w:num w:numId="113">
    <w:abstractNumId w:val="68"/>
  </w:num>
  <w:num w:numId="114">
    <w:abstractNumId w:val="71"/>
  </w:num>
  <w:num w:numId="115">
    <w:abstractNumId w:val="36"/>
  </w:num>
  <w:num w:numId="116">
    <w:abstractNumId w:val="106"/>
  </w:num>
  <w:num w:numId="117">
    <w:abstractNumId w:val="6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4C0C"/>
    <w:rsid w:val="0001078C"/>
    <w:rsid w:val="00011F27"/>
    <w:rsid w:val="00013A6C"/>
    <w:rsid w:val="0001560E"/>
    <w:rsid w:val="00017316"/>
    <w:rsid w:val="00020F11"/>
    <w:rsid w:val="00021459"/>
    <w:rsid w:val="0002282B"/>
    <w:rsid w:val="00023085"/>
    <w:rsid w:val="0002415B"/>
    <w:rsid w:val="00027A31"/>
    <w:rsid w:val="00034691"/>
    <w:rsid w:val="0003624F"/>
    <w:rsid w:val="0004152D"/>
    <w:rsid w:val="0004247C"/>
    <w:rsid w:val="000433DF"/>
    <w:rsid w:val="00044CF5"/>
    <w:rsid w:val="00045E0E"/>
    <w:rsid w:val="000471DF"/>
    <w:rsid w:val="00047252"/>
    <w:rsid w:val="00053E0E"/>
    <w:rsid w:val="000557E0"/>
    <w:rsid w:val="00057796"/>
    <w:rsid w:val="000626CC"/>
    <w:rsid w:val="00063F13"/>
    <w:rsid w:val="00064DED"/>
    <w:rsid w:val="00066C26"/>
    <w:rsid w:val="00072814"/>
    <w:rsid w:val="000742E3"/>
    <w:rsid w:val="0007511B"/>
    <w:rsid w:val="000763A5"/>
    <w:rsid w:val="00082C16"/>
    <w:rsid w:val="00086481"/>
    <w:rsid w:val="00090268"/>
    <w:rsid w:val="0009135E"/>
    <w:rsid w:val="00091F8D"/>
    <w:rsid w:val="0009640C"/>
    <w:rsid w:val="000976ED"/>
    <w:rsid w:val="000A4845"/>
    <w:rsid w:val="000A5DB8"/>
    <w:rsid w:val="000A5E41"/>
    <w:rsid w:val="000B0520"/>
    <w:rsid w:val="000B16F3"/>
    <w:rsid w:val="000B289B"/>
    <w:rsid w:val="000B59CC"/>
    <w:rsid w:val="000C0949"/>
    <w:rsid w:val="000C0E09"/>
    <w:rsid w:val="000C0FAF"/>
    <w:rsid w:val="000C4A85"/>
    <w:rsid w:val="000C68EF"/>
    <w:rsid w:val="000C709C"/>
    <w:rsid w:val="000D20C7"/>
    <w:rsid w:val="000D21F1"/>
    <w:rsid w:val="000D4F77"/>
    <w:rsid w:val="000D642C"/>
    <w:rsid w:val="000D6A1C"/>
    <w:rsid w:val="000E1F84"/>
    <w:rsid w:val="000E35EC"/>
    <w:rsid w:val="000E4058"/>
    <w:rsid w:val="000E46E9"/>
    <w:rsid w:val="000E7A66"/>
    <w:rsid w:val="000F0478"/>
    <w:rsid w:val="000F1092"/>
    <w:rsid w:val="000F33A8"/>
    <w:rsid w:val="000F355C"/>
    <w:rsid w:val="000F3FA8"/>
    <w:rsid w:val="000F4211"/>
    <w:rsid w:val="000F4633"/>
    <w:rsid w:val="000F5744"/>
    <w:rsid w:val="00101098"/>
    <w:rsid w:val="0010337A"/>
    <w:rsid w:val="00110FB8"/>
    <w:rsid w:val="00112CD4"/>
    <w:rsid w:val="00117728"/>
    <w:rsid w:val="00121140"/>
    <w:rsid w:val="00122A7E"/>
    <w:rsid w:val="00122B2D"/>
    <w:rsid w:val="00122BA5"/>
    <w:rsid w:val="001236C1"/>
    <w:rsid w:val="00125BD6"/>
    <w:rsid w:val="001270C0"/>
    <w:rsid w:val="001370EA"/>
    <w:rsid w:val="001377D9"/>
    <w:rsid w:val="001378BC"/>
    <w:rsid w:val="00137F17"/>
    <w:rsid w:val="0014004F"/>
    <w:rsid w:val="00140A71"/>
    <w:rsid w:val="0014209D"/>
    <w:rsid w:val="00143282"/>
    <w:rsid w:val="001453D6"/>
    <w:rsid w:val="00145C3D"/>
    <w:rsid w:val="001521B5"/>
    <w:rsid w:val="001527C7"/>
    <w:rsid w:val="00153D26"/>
    <w:rsid w:val="00157965"/>
    <w:rsid w:val="00157CBD"/>
    <w:rsid w:val="00160ED2"/>
    <w:rsid w:val="0016204C"/>
    <w:rsid w:val="00164463"/>
    <w:rsid w:val="00165095"/>
    <w:rsid w:val="001660E7"/>
    <w:rsid w:val="00174343"/>
    <w:rsid w:val="001745DC"/>
    <w:rsid w:val="00176A36"/>
    <w:rsid w:val="001845B8"/>
    <w:rsid w:val="00184B07"/>
    <w:rsid w:val="0019107B"/>
    <w:rsid w:val="001929FD"/>
    <w:rsid w:val="00195B97"/>
    <w:rsid w:val="001976B8"/>
    <w:rsid w:val="001A198E"/>
    <w:rsid w:val="001A606A"/>
    <w:rsid w:val="001A72B5"/>
    <w:rsid w:val="001A76A4"/>
    <w:rsid w:val="001B0A87"/>
    <w:rsid w:val="001B3DBD"/>
    <w:rsid w:val="001C24E0"/>
    <w:rsid w:val="001C439E"/>
    <w:rsid w:val="001C5A00"/>
    <w:rsid w:val="001D08B6"/>
    <w:rsid w:val="001E2E8D"/>
    <w:rsid w:val="001E4CE6"/>
    <w:rsid w:val="001E64A2"/>
    <w:rsid w:val="001E77EA"/>
    <w:rsid w:val="001F089C"/>
    <w:rsid w:val="001F31DA"/>
    <w:rsid w:val="001F593B"/>
    <w:rsid w:val="001F6C85"/>
    <w:rsid w:val="002014AB"/>
    <w:rsid w:val="00202E8F"/>
    <w:rsid w:val="00203BFE"/>
    <w:rsid w:val="002049F1"/>
    <w:rsid w:val="00204C4B"/>
    <w:rsid w:val="0020637F"/>
    <w:rsid w:val="002100E8"/>
    <w:rsid w:val="00212948"/>
    <w:rsid w:val="00212A2B"/>
    <w:rsid w:val="00216C86"/>
    <w:rsid w:val="002175D0"/>
    <w:rsid w:val="00220F7A"/>
    <w:rsid w:val="002275D2"/>
    <w:rsid w:val="002309DE"/>
    <w:rsid w:val="00230B2B"/>
    <w:rsid w:val="00231027"/>
    <w:rsid w:val="002321FF"/>
    <w:rsid w:val="00236881"/>
    <w:rsid w:val="00240E7E"/>
    <w:rsid w:val="00243930"/>
    <w:rsid w:val="00243DFC"/>
    <w:rsid w:val="00244E6B"/>
    <w:rsid w:val="00246CE7"/>
    <w:rsid w:val="00247BE4"/>
    <w:rsid w:val="002517E2"/>
    <w:rsid w:val="00253817"/>
    <w:rsid w:val="00253B9A"/>
    <w:rsid w:val="0025542C"/>
    <w:rsid w:val="0025576F"/>
    <w:rsid w:val="002558FD"/>
    <w:rsid w:val="00257C5A"/>
    <w:rsid w:val="00257ECB"/>
    <w:rsid w:val="00260EBE"/>
    <w:rsid w:val="00261B5F"/>
    <w:rsid w:val="00267907"/>
    <w:rsid w:val="00271C5A"/>
    <w:rsid w:val="00271D41"/>
    <w:rsid w:val="002725FC"/>
    <w:rsid w:val="00272DCC"/>
    <w:rsid w:val="00275567"/>
    <w:rsid w:val="002768F1"/>
    <w:rsid w:val="00283F99"/>
    <w:rsid w:val="00284CDC"/>
    <w:rsid w:val="00287CE8"/>
    <w:rsid w:val="00290395"/>
    <w:rsid w:val="0029132B"/>
    <w:rsid w:val="00291F9D"/>
    <w:rsid w:val="00295461"/>
    <w:rsid w:val="002962A5"/>
    <w:rsid w:val="002970DC"/>
    <w:rsid w:val="002A1E0B"/>
    <w:rsid w:val="002A30B6"/>
    <w:rsid w:val="002A3608"/>
    <w:rsid w:val="002A5006"/>
    <w:rsid w:val="002A5FC7"/>
    <w:rsid w:val="002A7B60"/>
    <w:rsid w:val="002B2546"/>
    <w:rsid w:val="002B3C27"/>
    <w:rsid w:val="002B7FC1"/>
    <w:rsid w:val="002C04AE"/>
    <w:rsid w:val="002C23A8"/>
    <w:rsid w:val="002C2B3F"/>
    <w:rsid w:val="002C3C4B"/>
    <w:rsid w:val="002C533A"/>
    <w:rsid w:val="002D0127"/>
    <w:rsid w:val="002D0381"/>
    <w:rsid w:val="002F0909"/>
    <w:rsid w:val="002F1E50"/>
    <w:rsid w:val="002F3723"/>
    <w:rsid w:val="00300950"/>
    <w:rsid w:val="0030331D"/>
    <w:rsid w:val="0030403C"/>
    <w:rsid w:val="00306DC3"/>
    <w:rsid w:val="00310B45"/>
    <w:rsid w:val="00311881"/>
    <w:rsid w:val="00311D0B"/>
    <w:rsid w:val="00316B2A"/>
    <w:rsid w:val="00322120"/>
    <w:rsid w:val="00322C2E"/>
    <w:rsid w:val="003242E9"/>
    <w:rsid w:val="003253F3"/>
    <w:rsid w:val="0032741B"/>
    <w:rsid w:val="00337627"/>
    <w:rsid w:val="00337D34"/>
    <w:rsid w:val="0034047D"/>
    <w:rsid w:val="00343B3D"/>
    <w:rsid w:val="00351AA6"/>
    <w:rsid w:val="0035214F"/>
    <w:rsid w:val="00352BAD"/>
    <w:rsid w:val="00353791"/>
    <w:rsid w:val="00356D28"/>
    <w:rsid w:val="0035750D"/>
    <w:rsid w:val="00357E5C"/>
    <w:rsid w:val="0036210E"/>
    <w:rsid w:val="00364702"/>
    <w:rsid w:val="0036525B"/>
    <w:rsid w:val="00365B78"/>
    <w:rsid w:val="003677F1"/>
    <w:rsid w:val="00370E0C"/>
    <w:rsid w:val="0037253D"/>
    <w:rsid w:val="003730F4"/>
    <w:rsid w:val="00373157"/>
    <w:rsid w:val="0037399B"/>
    <w:rsid w:val="0037707B"/>
    <w:rsid w:val="00382FA4"/>
    <w:rsid w:val="00386C37"/>
    <w:rsid w:val="00387BCB"/>
    <w:rsid w:val="003901CE"/>
    <w:rsid w:val="00391662"/>
    <w:rsid w:val="00391FF7"/>
    <w:rsid w:val="00394958"/>
    <w:rsid w:val="003A13A1"/>
    <w:rsid w:val="003A1F7D"/>
    <w:rsid w:val="003A2186"/>
    <w:rsid w:val="003A2A2E"/>
    <w:rsid w:val="003A307B"/>
    <w:rsid w:val="003A5BE9"/>
    <w:rsid w:val="003B07E9"/>
    <w:rsid w:val="003B24C5"/>
    <w:rsid w:val="003B730D"/>
    <w:rsid w:val="003B78DA"/>
    <w:rsid w:val="003C03C8"/>
    <w:rsid w:val="003C078D"/>
    <w:rsid w:val="003C5456"/>
    <w:rsid w:val="003D0358"/>
    <w:rsid w:val="003D0582"/>
    <w:rsid w:val="003D1DCC"/>
    <w:rsid w:val="003D2C5B"/>
    <w:rsid w:val="003E0259"/>
    <w:rsid w:val="003E1AE0"/>
    <w:rsid w:val="003E2E7A"/>
    <w:rsid w:val="003E6AD8"/>
    <w:rsid w:val="003F14E0"/>
    <w:rsid w:val="003F1EBB"/>
    <w:rsid w:val="003F1FA2"/>
    <w:rsid w:val="003F27C9"/>
    <w:rsid w:val="003F2F49"/>
    <w:rsid w:val="003F3727"/>
    <w:rsid w:val="003F53F5"/>
    <w:rsid w:val="003F6E8D"/>
    <w:rsid w:val="003F6F44"/>
    <w:rsid w:val="004001DE"/>
    <w:rsid w:val="00400598"/>
    <w:rsid w:val="00401E82"/>
    <w:rsid w:val="00403C39"/>
    <w:rsid w:val="00405470"/>
    <w:rsid w:val="004113DA"/>
    <w:rsid w:val="00411FA5"/>
    <w:rsid w:val="00412293"/>
    <w:rsid w:val="00412F6F"/>
    <w:rsid w:val="0041696C"/>
    <w:rsid w:val="00417495"/>
    <w:rsid w:val="00417BFE"/>
    <w:rsid w:val="00424D22"/>
    <w:rsid w:val="0043646B"/>
    <w:rsid w:val="00440CE3"/>
    <w:rsid w:val="004437F4"/>
    <w:rsid w:val="00444DEA"/>
    <w:rsid w:val="00445D75"/>
    <w:rsid w:val="004529FE"/>
    <w:rsid w:val="00457937"/>
    <w:rsid w:val="00460CE2"/>
    <w:rsid w:val="00462181"/>
    <w:rsid w:val="0046223B"/>
    <w:rsid w:val="004625A4"/>
    <w:rsid w:val="004651D0"/>
    <w:rsid w:val="00465B4C"/>
    <w:rsid w:val="00465E7D"/>
    <w:rsid w:val="0046791F"/>
    <w:rsid w:val="00471D21"/>
    <w:rsid w:val="00474D7B"/>
    <w:rsid w:val="00477FE7"/>
    <w:rsid w:val="004816AA"/>
    <w:rsid w:val="0048410C"/>
    <w:rsid w:val="00485F2D"/>
    <w:rsid w:val="004866F5"/>
    <w:rsid w:val="00486E03"/>
    <w:rsid w:val="00495101"/>
    <w:rsid w:val="004A2112"/>
    <w:rsid w:val="004A467D"/>
    <w:rsid w:val="004A4EFF"/>
    <w:rsid w:val="004A6CE9"/>
    <w:rsid w:val="004A7CDC"/>
    <w:rsid w:val="004B2667"/>
    <w:rsid w:val="004B3E03"/>
    <w:rsid w:val="004B5E67"/>
    <w:rsid w:val="004B73DF"/>
    <w:rsid w:val="004B7B99"/>
    <w:rsid w:val="004C04FE"/>
    <w:rsid w:val="004C1ACB"/>
    <w:rsid w:val="004C1B20"/>
    <w:rsid w:val="004C2F8B"/>
    <w:rsid w:val="004C4AF6"/>
    <w:rsid w:val="004C7DCD"/>
    <w:rsid w:val="004D0FEF"/>
    <w:rsid w:val="004D169D"/>
    <w:rsid w:val="004D31B5"/>
    <w:rsid w:val="004D3C7B"/>
    <w:rsid w:val="004D6707"/>
    <w:rsid w:val="004D7082"/>
    <w:rsid w:val="004E0D7E"/>
    <w:rsid w:val="004E59DD"/>
    <w:rsid w:val="004F5720"/>
    <w:rsid w:val="004F6F5B"/>
    <w:rsid w:val="00500A4C"/>
    <w:rsid w:val="00507C91"/>
    <w:rsid w:val="00507F6F"/>
    <w:rsid w:val="00512B7B"/>
    <w:rsid w:val="005160C2"/>
    <w:rsid w:val="005176DD"/>
    <w:rsid w:val="00517938"/>
    <w:rsid w:val="005215EE"/>
    <w:rsid w:val="00522503"/>
    <w:rsid w:val="00522FD7"/>
    <w:rsid w:val="00523FD1"/>
    <w:rsid w:val="00525474"/>
    <w:rsid w:val="00525681"/>
    <w:rsid w:val="005340E8"/>
    <w:rsid w:val="0053607F"/>
    <w:rsid w:val="0053734C"/>
    <w:rsid w:val="00541FFA"/>
    <w:rsid w:val="00542A98"/>
    <w:rsid w:val="0054370B"/>
    <w:rsid w:val="00545887"/>
    <w:rsid w:val="00550910"/>
    <w:rsid w:val="0055512D"/>
    <w:rsid w:val="00564369"/>
    <w:rsid w:val="00572F2B"/>
    <w:rsid w:val="00575FAF"/>
    <w:rsid w:val="005771A0"/>
    <w:rsid w:val="00577DEE"/>
    <w:rsid w:val="005804EC"/>
    <w:rsid w:val="00581A23"/>
    <w:rsid w:val="00582FE2"/>
    <w:rsid w:val="005831AF"/>
    <w:rsid w:val="00586E5A"/>
    <w:rsid w:val="00587AF7"/>
    <w:rsid w:val="00593636"/>
    <w:rsid w:val="00594574"/>
    <w:rsid w:val="00594B49"/>
    <w:rsid w:val="00595A15"/>
    <w:rsid w:val="00595A87"/>
    <w:rsid w:val="005A3277"/>
    <w:rsid w:val="005A34E2"/>
    <w:rsid w:val="005A51DE"/>
    <w:rsid w:val="005A531B"/>
    <w:rsid w:val="005A6A18"/>
    <w:rsid w:val="005A6AEC"/>
    <w:rsid w:val="005B1C1C"/>
    <w:rsid w:val="005B3316"/>
    <w:rsid w:val="005B6E73"/>
    <w:rsid w:val="005C1868"/>
    <w:rsid w:val="005C1A5C"/>
    <w:rsid w:val="005C28D6"/>
    <w:rsid w:val="005C3063"/>
    <w:rsid w:val="005C31F3"/>
    <w:rsid w:val="005C5937"/>
    <w:rsid w:val="005D19C5"/>
    <w:rsid w:val="005D3BC1"/>
    <w:rsid w:val="005D40CE"/>
    <w:rsid w:val="005D46AC"/>
    <w:rsid w:val="005D502A"/>
    <w:rsid w:val="005D53FA"/>
    <w:rsid w:val="005D543D"/>
    <w:rsid w:val="005D5EE6"/>
    <w:rsid w:val="005D6619"/>
    <w:rsid w:val="005E126D"/>
    <w:rsid w:val="005E28F7"/>
    <w:rsid w:val="005E659F"/>
    <w:rsid w:val="005E6D4A"/>
    <w:rsid w:val="005E72E9"/>
    <w:rsid w:val="005E7FB6"/>
    <w:rsid w:val="005F1B8D"/>
    <w:rsid w:val="005F24E7"/>
    <w:rsid w:val="005F265D"/>
    <w:rsid w:val="00601177"/>
    <w:rsid w:val="00603788"/>
    <w:rsid w:val="00603993"/>
    <w:rsid w:val="00604869"/>
    <w:rsid w:val="00611B06"/>
    <w:rsid w:val="00614F87"/>
    <w:rsid w:val="00623283"/>
    <w:rsid w:val="00623CCA"/>
    <w:rsid w:val="00623F17"/>
    <w:rsid w:val="00624BB4"/>
    <w:rsid w:val="00625DAA"/>
    <w:rsid w:val="00626B8A"/>
    <w:rsid w:val="00626EF1"/>
    <w:rsid w:val="006305B0"/>
    <w:rsid w:val="00632419"/>
    <w:rsid w:val="00632D6A"/>
    <w:rsid w:val="00637BAA"/>
    <w:rsid w:val="0064159F"/>
    <w:rsid w:val="00642C61"/>
    <w:rsid w:val="00643A32"/>
    <w:rsid w:val="006445D3"/>
    <w:rsid w:val="00647829"/>
    <w:rsid w:val="00647D5C"/>
    <w:rsid w:val="00650A9F"/>
    <w:rsid w:val="00651155"/>
    <w:rsid w:val="00651245"/>
    <w:rsid w:val="0065340D"/>
    <w:rsid w:val="00656A39"/>
    <w:rsid w:val="00656F64"/>
    <w:rsid w:val="00657E18"/>
    <w:rsid w:val="00661A87"/>
    <w:rsid w:val="00663678"/>
    <w:rsid w:val="00663720"/>
    <w:rsid w:val="00664BF7"/>
    <w:rsid w:val="00664CC4"/>
    <w:rsid w:val="00665F5D"/>
    <w:rsid w:val="00675280"/>
    <w:rsid w:val="006760E8"/>
    <w:rsid w:val="00680577"/>
    <w:rsid w:val="006817F1"/>
    <w:rsid w:val="00681914"/>
    <w:rsid w:val="006823AE"/>
    <w:rsid w:val="0068477D"/>
    <w:rsid w:val="00684DBB"/>
    <w:rsid w:val="00685381"/>
    <w:rsid w:val="00687011"/>
    <w:rsid w:val="006879A0"/>
    <w:rsid w:val="00690095"/>
    <w:rsid w:val="00690E48"/>
    <w:rsid w:val="00691025"/>
    <w:rsid w:val="00692139"/>
    <w:rsid w:val="00694BCD"/>
    <w:rsid w:val="006A1076"/>
    <w:rsid w:val="006A1C1C"/>
    <w:rsid w:val="006A6F11"/>
    <w:rsid w:val="006A7529"/>
    <w:rsid w:val="006B0DA7"/>
    <w:rsid w:val="006B11AC"/>
    <w:rsid w:val="006B3D4A"/>
    <w:rsid w:val="006B3E5A"/>
    <w:rsid w:val="006B4D42"/>
    <w:rsid w:val="006B618A"/>
    <w:rsid w:val="006B618E"/>
    <w:rsid w:val="006B783F"/>
    <w:rsid w:val="006C006B"/>
    <w:rsid w:val="006C0EEC"/>
    <w:rsid w:val="006C3E66"/>
    <w:rsid w:val="006C5327"/>
    <w:rsid w:val="006D3A38"/>
    <w:rsid w:val="006D3F26"/>
    <w:rsid w:val="006D744F"/>
    <w:rsid w:val="006D7EF9"/>
    <w:rsid w:val="006E2523"/>
    <w:rsid w:val="006E48E7"/>
    <w:rsid w:val="006E75CC"/>
    <w:rsid w:val="006F0754"/>
    <w:rsid w:val="006F23C1"/>
    <w:rsid w:val="006F3A15"/>
    <w:rsid w:val="006F3B4F"/>
    <w:rsid w:val="006F405E"/>
    <w:rsid w:val="006F4B1F"/>
    <w:rsid w:val="006F7E29"/>
    <w:rsid w:val="00700C37"/>
    <w:rsid w:val="00700FD6"/>
    <w:rsid w:val="0070164B"/>
    <w:rsid w:val="00703DD4"/>
    <w:rsid w:val="00703FB5"/>
    <w:rsid w:val="0070429A"/>
    <w:rsid w:val="00711FD1"/>
    <w:rsid w:val="00713F4E"/>
    <w:rsid w:val="007178AB"/>
    <w:rsid w:val="00721BD3"/>
    <w:rsid w:val="00722041"/>
    <w:rsid w:val="0072432B"/>
    <w:rsid w:val="007254C4"/>
    <w:rsid w:val="0072567F"/>
    <w:rsid w:val="007264E0"/>
    <w:rsid w:val="00734A76"/>
    <w:rsid w:val="00734D50"/>
    <w:rsid w:val="00735176"/>
    <w:rsid w:val="00737583"/>
    <w:rsid w:val="00737F47"/>
    <w:rsid w:val="00741929"/>
    <w:rsid w:val="00742533"/>
    <w:rsid w:val="0074332F"/>
    <w:rsid w:val="007446E3"/>
    <w:rsid w:val="007513F9"/>
    <w:rsid w:val="00751C0B"/>
    <w:rsid w:val="00752ACA"/>
    <w:rsid w:val="0075349D"/>
    <w:rsid w:val="007616ED"/>
    <w:rsid w:val="007617C5"/>
    <w:rsid w:val="00761D1C"/>
    <w:rsid w:val="007627D7"/>
    <w:rsid w:val="00762C82"/>
    <w:rsid w:val="00762FB9"/>
    <w:rsid w:val="007655F7"/>
    <w:rsid w:val="00766554"/>
    <w:rsid w:val="007668C1"/>
    <w:rsid w:val="007677F9"/>
    <w:rsid w:val="00773388"/>
    <w:rsid w:val="00773739"/>
    <w:rsid w:val="00775FDD"/>
    <w:rsid w:val="00783684"/>
    <w:rsid w:val="00783C90"/>
    <w:rsid w:val="00784D4C"/>
    <w:rsid w:val="00787C1B"/>
    <w:rsid w:val="00792E8E"/>
    <w:rsid w:val="00793FFA"/>
    <w:rsid w:val="00794739"/>
    <w:rsid w:val="007A07EE"/>
    <w:rsid w:val="007A15B8"/>
    <w:rsid w:val="007A20AD"/>
    <w:rsid w:val="007A2B18"/>
    <w:rsid w:val="007A4289"/>
    <w:rsid w:val="007A50B5"/>
    <w:rsid w:val="007B059A"/>
    <w:rsid w:val="007B24CD"/>
    <w:rsid w:val="007B2A56"/>
    <w:rsid w:val="007B3EA9"/>
    <w:rsid w:val="007B5D94"/>
    <w:rsid w:val="007B5EE6"/>
    <w:rsid w:val="007C1D98"/>
    <w:rsid w:val="007C47D9"/>
    <w:rsid w:val="007C5159"/>
    <w:rsid w:val="007D05E1"/>
    <w:rsid w:val="007D22B5"/>
    <w:rsid w:val="007D2438"/>
    <w:rsid w:val="007D24E2"/>
    <w:rsid w:val="007D2E62"/>
    <w:rsid w:val="007D44E3"/>
    <w:rsid w:val="007D4809"/>
    <w:rsid w:val="007D6222"/>
    <w:rsid w:val="007D6CC5"/>
    <w:rsid w:val="007E1330"/>
    <w:rsid w:val="007E1CC3"/>
    <w:rsid w:val="007E2CD0"/>
    <w:rsid w:val="007E76F6"/>
    <w:rsid w:val="007F0AEE"/>
    <w:rsid w:val="007F1C62"/>
    <w:rsid w:val="007F5AC0"/>
    <w:rsid w:val="008025AF"/>
    <w:rsid w:val="008036CD"/>
    <w:rsid w:val="00803C80"/>
    <w:rsid w:val="00804499"/>
    <w:rsid w:val="00810485"/>
    <w:rsid w:val="00811203"/>
    <w:rsid w:val="00812397"/>
    <w:rsid w:val="0081273C"/>
    <w:rsid w:val="0081362E"/>
    <w:rsid w:val="008138B7"/>
    <w:rsid w:val="00813BCD"/>
    <w:rsid w:val="00813E2A"/>
    <w:rsid w:val="00813F64"/>
    <w:rsid w:val="0081495A"/>
    <w:rsid w:val="008149C0"/>
    <w:rsid w:val="0081531C"/>
    <w:rsid w:val="00815AD4"/>
    <w:rsid w:val="00815C1A"/>
    <w:rsid w:val="00816C54"/>
    <w:rsid w:val="008178B3"/>
    <w:rsid w:val="00820BBB"/>
    <w:rsid w:val="00820CEF"/>
    <w:rsid w:val="00821B90"/>
    <w:rsid w:val="00823793"/>
    <w:rsid w:val="00823FC5"/>
    <w:rsid w:val="00825E45"/>
    <w:rsid w:val="00826199"/>
    <w:rsid w:val="00827BAC"/>
    <w:rsid w:val="00833809"/>
    <w:rsid w:val="00836CE2"/>
    <w:rsid w:val="00837694"/>
    <w:rsid w:val="008379BD"/>
    <w:rsid w:val="00840254"/>
    <w:rsid w:val="00844EAD"/>
    <w:rsid w:val="00846CEE"/>
    <w:rsid w:val="00847CCA"/>
    <w:rsid w:val="00851087"/>
    <w:rsid w:val="0085344E"/>
    <w:rsid w:val="00855E20"/>
    <w:rsid w:val="00856D8D"/>
    <w:rsid w:val="00860620"/>
    <w:rsid w:val="0086128D"/>
    <w:rsid w:val="00862025"/>
    <w:rsid w:val="00862192"/>
    <w:rsid w:val="008628E6"/>
    <w:rsid w:val="00865769"/>
    <w:rsid w:val="008711E4"/>
    <w:rsid w:val="008729A0"/>
    <w:rsid w:val="00882654"/>
    <w:rsid w:val="008829A8"/>
    <w:rsid w:val="00884AF5"/>
    <w:rsid w:val="00885AE9"/>
    <w:rsid w:val="008870A8"/>
    <w:rsid w:val="00887F49"/>
    <w:rsid w:val="00890C27"/>
    <w:rsid w:val="00892693"/>
    <w:rsid w:val="00896426"/>
    <w:rsid w:val="008A0434"/>
    <w:rsid w:val="008A1591"/>
    <w:rsid w:val="008A16F4"/>
    <w:rsid w:val="008A1FCF"/>
    <w:rsid w:val="008A2470"/>
    <w:rsid w:val="008A30D2"/>
    <w:rsid w:val="008A31FA"/>
    <w:rsid w:val="008A434F"/>
    <w:rsid w:val="008A7C08"/>
    <w:rsid w:val="008B188A"/>
    <w:rsid w:val="008B52A1"/>
    <w:rsid w:val="008B7D0E"/>
    <w:rsid w:val="008B7D6B"/>
    <w:rsid w:val="008C0AF2"/>
    <w:rsid w:val="008C0B4A"/>
    <w:rsid w:val="008C0E1A"/>
    <w:rsid w:val="008C2526"/>
    <w:rsid w:val="008C2DCB"/>
    <w:rsid w:val="008C4612"/>
    <w:rsid w:val="008C4A5B"/>
    <w:rsid w:val="008C63E9"/>
    <w:rsid w:val="008C7CAF"/>
    <w:rsid w:val="008D0F3E"/>
    <w:rsid w:val="008D1275"/>
    <w:rsid w:val="008D2C45"/>
    <w:rsid w:val="008D5FAA"/>
    <w:rsid w:val="008D61C0"/>
    <w:rsid w:val="008D6E2B"/>
    <w:rsid w:val="008E0D2E"/>
    <w:rsid w:val="008E4454"/>
    <w:rsid w:val="008E6116"/>
    <w:rsid w:val="008E79DA"/>
    <w:rsid w:val="008F0029"/>
    <w:rsid w:val="008F0404"/>
    <w:rsid w:val="008F2B8E"/>
    <w:rsid w:val="008F51CC"/>
    <w:rsid w:val="008F6B46"/>
    <w:rsid w:val="008F7FF9"/>
    <w:rsid w:val="00900BC8"/>
    <w:rsid w:val="0090240C"/>
    <w:rsid w:val="00903AD4"/>
    <w:rsid w:val="00905793"/>
    <w:rsid w:val="00906499"/>
    <w:rsid w:val="0090662F"/>
    <w:rsid w:val="00906DAB"/>
    <w:rsid w:val="00907FEC"/>
    <w:rsid w:val="00911B7E"/>
    <w:rsid w:val="009131D6"/>
    <w:rsid w:val="00915665"/>
    <w:rsid w:val="0091680B"/>
    <w:rsid w:val="0091788D"/>
    <w:rsid w:val="00917EA9"/>
    <w:rsid w:val="00923BAF"/>
    <w:rsid w:val="0092502E"/>
    <w:rsid w:val="009330EA"/>
    <w:rsid w:val="009417FF"/>
    <w:rsid w:val="00942238"/>
    <w:rsid w:val="00943B68"/>
    <w:rsid w:val="00944E26"/>
    <w:rsid w:val="00947D93"/>
    <w:rsid w:val="00951091"/>
    <w:rsid w:val="00951936"/>
    <w:rsid w:val="00952DDA"/>
    <w:rsid w:val="00953853"/>
    <w:rsid w:val="00954DEB"/>
    <w:rsid w:val="009550FA"/>
    <w:rsid w:val="0095532C"/>
    <w:rsid w:val="00956E77"/>
    <w:rsid w:val="00962F18"/>
    <w:rsid w:val="00966DBA"/>
    <w:rsid w:val="00971939"/>
    <w:rsid w:val="00973640"/>
    <w:rsid w:val="00973FE1"/>
    <w:rsid w:val="00974534"/>
    <w:rsid w:val="0097696F"/>
    <w:rsid w:val="00976DE2"/>
    <w:rsid w:val="009805F8"/>
    <w:rsid w:val="00982C90"/>
    <w:rsid w:val="00982ED8"/>
    <w:rsid w:val="009830C5"/>
    <w:rsid w:val="00983257"/>
    <w:rsid w:val="009845B2"/>
    <w:rsid w:val="0098538B"/>
    <w:rsid w:val="00993123"/>
    <w:rsid w:val="009957C1"/>
    <w:rsid w:val="00995A2B"/>
    <w:rsid w:val="009A0E72"/>
    <w:rsid w:val="009A29E5"/>
    <w:rsid w:val="009A33E2"/>
    <w:rsid w:val="009A4F1A"/>
    <w:rsid w:val="009A67F1"/>
    <w:rsid w:val="009B04BC"/>
    <w:rsid w:val="009B1A79"/>
    <w:rsid w:val="009B237A"/>
    <w:rsid w:val="009B7079"/>
    <w:rsid w:val="009B7B4D"/>
    <w:rsid w:val="009C3AB5"/>
    <w:rsid w:val="009C3DD7"/>
    <w:rsid w:val="009C60CA"/>
    <w:rsid w:val="009C6F4D"/>
    <w:rsid w:val="009D221D"/>
    <w:rsid w:val="009D6622"/>
    <w:rsid w:val="009E054D"/>
    <w:rsid w:val="009E134E"/>
    <w:rsid w:val="009E23AD"/>
    <w:rsid w:val="009E26DE"/>
    <w:rsid w:val="009E3346"/>
    <w:rsid w:val="009E4471"/>
    <w:rsid w:val="009E5F07"/>
    <w:rsid w:val="009E668D"/>
    <w:rsid w:val="009E76B8"/>
    <w:rsid w:val="009F087A"/>
    <w:rsid w:val="009F0D38"/>
    <w:rsid w:val="009F24A0"/>
    <w:rsid w:val="009F5B51"/>
    <w:rsid w:val="009F6511"/>
    <w:rsid w:val="00A06857"/>
    <w:rsid w:val="00A06A62"/>
    <w:rsid w:val="00A10646"/>
    <w:rsid w:val="00A11BF7"/>
    <w:rsid w:val="00A120DC"/>
    <w:rsid w:val="00A13351"/>
    <w:rsid w:val="00A1563F"/>
    <w:rsid w:val="00A16427"/>
    <w:rsid w:val="00A21C1E"/>
    <w:rsid w:val="00A22620"/>
    <w:rsid w:val="00A235DF"/>
    <w:rsid w:val="00A26A12"/>
    <w:rsid w:val="00A27BAB"/>
    <w:rsid w:val="00A32B96"/>
    <w:rsid w:val="00A360AE"/>
    <w:rsid w:val="00A36CCA"/>
    <w:rsid w:val="00A413F5"/>
    <w:rsid w:val="00A43247"/>
    <w:rsid w:val="00A4380B"/>
    <w:rsid w:val="00A4403B"/>
    <w:rsid w:val="00A477DE"/>
    <w:rsid w:val="00A50630"/>
    <w:rsid w:val="00A6299C"/>
    <w:rsid w:val="00A62D67"/>
    <w:rsid w:val="00A62E99"/>
    <w:rsid w:val="00A63869"/>
    <w:rsid w:val="00A65B9F"/>
    <w:rsid w:val="00A72100"/>
    <w:rsid w:val="00A72121"/>
    <w:rsid w:val="00A732A4"/>
    <w:rsid w:val="00A74386"/>
    <w:rsid w:val="00A76611"/>
    <w:rsid w:val="00A77FD7"/>
    <w:rsid w:val="00A805FA"/>
    <w:rsid w:val="00A8078D"/>
    <w:rsid w:val="00A8271D"/>
    <w:rsid w:val="00A83D2F"/>
    <w:rsid w:val="00A84D08"/>
    <w:rsid w:val="00A85599"/>
    <w:rsid w:val="00A86077"/>
    <w:rsid w:val="00A8719E"/>
    <w:rsid w:val="00A87E72"/>
    <w:rsid w:val="00A90251"/>
    <w:rsid w:val="00A90352"/>
    <w:rsid w:val="00A90BD1"/>
    <w:rsid w:val="00A94367"/>
    <w:rsid w:val="00AA03A0"/>
    <w:rsid w:val="00AA3E70"/>
    <w:rsid w:val="00AA4BE5"/>
    <w:rsid w:val="00AB1B91"/>
    <w:rsid w:val="00AB31B4"/>
    <w:rsid w:val="00AB4B48"/>
    <w:rsid w:val="00AB4E43"/>
    <w:rsid w:val="00AB7BAE"/>
    <w:rsid w:val="00AC085D"/>
    <w:rsid w:val="00AC2D28"/>
    <w:rsid w:val="00AC34F4"/>
    <w:rsid w:val="00AC54E0"/>
    <w:rsid w:val="00AC723E"/>
    <w:rsid w:val="00AC752C"/>
    <w:rsid w:val="00AD1451"/>
    <w:rsid w:val="00AD15F7"/>
    <w:rsid w:val="00AD21A0"/>
    <w:rsid w:val="00AD2EB4"/>
    <w:rsid w:val="00AD3552"/>
    <w:rsid w:val="00AD50BC"/>
    <w:rsid w:val="00AD5B68"/>
    <w:rsid w:val="00AD5D0F"/>
    <w:rsid w:val="00AE1150"/>
    <w:rsid w:val="00AE1FF3"/>
    <w:rsid w:val="00AE21C6"/>
    <w:rsid w:val="00AE29D5"/>
    <w:rsid w:val="00AE6342"/>
    <w:rsid w:val="00AF32AB"/>
    <w:rsid w:val="00AF5077"/>
    <w:rsid w:val="00AF551E"/>
    <w:rsid w:val="00AF73D3"/>
    <w:rsid w:val="00B00344"/>
    <w:rsid w:val="00B01B8C"/>
    <w:rsid w:val="00B0280C"/>
    <w:rsid w:val="00B03895"/>
    <w:rsid w:val="00B0529D"/>
    <w:rsid w:val="00B0687C"/>
    <w:rsid w:val="00B1014E"/>
    <w:rsid w:val="00B101BD"/>
    <w:rsid w:val="00B15EFF"/>
    <w:rsid w:val="00B160E9"/>
    <w:rsid w:val="00B1630C"/>
    <w:rsid w:val="00B20729"/>
    <w:rsid w:val="00B20CF3"/>
    <w:rsid w:val="00B20EB6"/>
    <w:rsid w:val="00B2183D"/>
    <w:rsid w:val="00B24710"/>
    <w:rsid w:val="00B26E2B"/>
    <w:rsid w:val="00B272D3"/>
    <w:rsid w:val="00B30189"/>
    <w:rsid w:val="00B328E2"/>
    <w:rsid w:val="00B32AEB"/>
    <w:rsid w:val="00B32AFD"/>
    <w:rsid w:val="00B373CB"/>
    <w:rsid w:val="00B37AA4"/>
    <w:rsid w:val="00B41BAF"/>
    <w:rsid w:val="00B41EB7"/>
    <w:rsid w:val="00B436FC"/>
    <w:rsid w:val="00B43C80"/>
    <w:rsid w:val="00B43F9F"/>
    <w:rsid w:val="00B46310"/>
    <w:rsid w:val="00B46691"/>
    <w:rsid w:val="00B50CD6"/>
    <w:rsid w:val="00B5116E"/>
    <w:rsid w:val="00B52428"/>
    <w:rsid w:val="00B553CE"/>
    <w:rsid w:val="00B560AA"/>
    <w:rsid w:val="00B56106"/>
    <w:rsid w:val="00B575E3"/>
    <w:rsid w:val="00B60873"/>
    <w:rsid w:val="00B63B88"/>
    <w:rsid w:val="00B66970"/>
    <w:rsid w:val="00B67934"/>
    <w:rsid w:val="00B7022C"/>
    <w:rsid w:val="00B704D4"/>
    <w:rsid w:val="00B716CF"/>
    <w:rsid w:val="00B71B66"/>
    <w:rsid w:val="00B72535"/>
    <w:rsid w:val="00B73A3D"/>
    <w:rsid w:val="00B75D16"/>
    <w:rsid w:val="00B80134"/>
    <w:rsid w:val="00B80A8A"/>
    <w:rsid w:val="00B80AFB"/>
    <w:rsid w:val="00B8236C"/>
    <w:rsid w:val="00B8485E"/>
    <w:rsid w:val="00B85273"/>
    <w:rsid w:val="00B85D81"/>
    <w:rsid w:val="00B86C13"/>
    <w:rsid w:val="00B902DE"/>
    <w:rsid w:val="00B90D51"/>
    <w:rsid w:val="00B9318E"/>
    <w:rsid w:val="00B94479"/>
    <w:rsid w:val="00B959FD"/>
    <w:rsid w:val="00BA258F"/>
    <w:rsid w:val="00BA2FE2"/>
    <w:rsid w:val="00BA342B"/>
    <w:rsid w:val="00BA3EC9"/>
    <w:rsid w:val="00BA5157"/>
    <w:rsid w:val="00BA543D"/>
    <w:rsid w:val="00BA744C"/>
    <w:rsid w:val="00BA7AF0"/>
    <w:rsid w:val="00BB38D7"/>
    <w:rsid w:val="00BB508C"/>
    <w:rsid w:val="00BB7B27"/>
    <w:rsid w:val="00BC3272"/>
    <w:rsid w:val="00BC71DC"/>
    <w:rsid w:val="00BD1929"/>
    <w:rsid w:val="00BD3C43"/>
    <w:rsid w:val="00BD7437"/>
    <w:rsid w:val="00BD772A"/>
    <w:rsid w:val="00BE087F"/>
    <w:rsid w:val="00BE2B58"/>
    <w:rsid w:val="00BE4C89"/>
    <w:rsid w:val="00BE7012"/>
    <w:rsid w:val="00BF14AE"/>
    <w:rsid w:val="00BF2694"/>
    <w:rsid w:val="00BF270D"/>
    <w:rsid w:val="00BF2AC4"/>
    <w:rsid w:val="00BF2C2F"/>
    <w:rsid w:val="00C05EA4"/>
    <w:rsid w:val="00C064AD"/>
    <w:rsid w:val="00C103D7"/>
    <w:rsid w:val="00C104E6"/>
    <w:rsid w:val="00C163BE"/>
    <w:rsid w:val="00C16E7A"/>
    <w:rsid w:val="00C17020"/>
    <w:rsid w:val="00C17561"/>
    <w:rsid w:val="00C202E6"/>
    <w:rsid w:val="00C25AB1"/>
    <w:rsid w:val="00C27BAC"/>
    <w:rsid w:val="00C3042D"/>
    <w:rsid w:val="00C34B0B"/>
    <w:rsid w:val="00C3572B"/>
    <w:rsid w:val="00C36B46"/>
    <w:rsid w:val="00C36BFA"/>
    <w:rsid w:val="00C448E0"/>
    <w:rsid w:val="00C478A1"/>
    <w:rsid w:val="00C5014A"/>
    <w:rsid w:val="00C514BB"/>
    <w:rsid w:val="00C51DF4"/>
    <w:rsid w:val="00C51E0C"/>
    <w:rsid w:val="00C52280"/>
    <w:rsid w:val="00C52CF9"/>
    <w:rsid w:val="00C53A64"/>
    <w:rsid w:val="00C54580"/>
    <w:rsid w:val="00C5596A"/>
    <w:rsid w:val="00C56B9F"/>
    <w:rsid w:val="00C56ED0"/>
    <w:rsid w:val="00C602CA"/>
    <w:rsid w:val="00C607F7"/>
    <w:rsid w:val="00C61D41"/>
    <w:rsid w:val="00C61DC0"/>
    <w:rsid w:val="00C632A9"/>
    <w:rsid w:val="00C63CE3"/>
    <w:rsid w:val="00C6567A"/>
    <w:rsid w:val="00C708DF"/>
    <w:rsid w:val="00C70F89"/>
    <w:rsid w:val="00C72120"/>
    <w:rsid w:val="00C76B32"/>
    <w:rsid w:val="00C77D36"/>
    <w:rsid w:val="00C84665"/>
    <w:rsid w:val="00C87820"/>
    <w:rsid w:val="00C9261E"/>
    <w:rsid w:val="00C97622"/>
    <w:rsid w:val="00CA423B"/>
    <w:rsid w:val="00CB051B"/>
    <w:rsid w:val="00CB1699"/>
    <w:rsid w:val="00CB33B7"/>
    <w:rsid w:val="00CB56D0"/>
    <w:rsid w:val="00CB6463"/>
    <w:rsid w:val="00CC05F8"/>
    <w:rsid w:val="00CC23BA"/>
    <w:rsid w:val="00CC2B6A"/>
    <w:rsid w:val="00CC5F82"/>
    <w:rsid w:val="00CC71E5"/>
    <w:rsid w:val="00CC7EDA"/>
    <w:rsid w:val="00CD015F"/>
    <w:rsid w:val="00CD1F5E"/>
    <w:rsid w:val="00CD20A5"/>
    <w:rsid w:val="00CD2F82"/>
    <w:rsid w:val="00CD5993"/>
    <w:rsid w:val="00CD5F5E"/>
    <w:rsid w:val="00CD68C4"/>
    <w:rsid w:val="00CE0F67"/>
    <w:rsid w:val="00CE6EC6"/>
    <w:rsid w:val="00CE747A"/>
    <w:rsid w:val="00CE7B40"/>
    <w:rsid w:val="00CF2679"/>
    <w:rsid w:val="00CF27A0"/>
    <w:rsid w:val="00CF4505"/>
    <w:rsid w:val="00CF54DC"/>
    <w:rsid w:val="00CF54F3"/>
    <w:rsid w:val="00D0035F"/>
    <w:rsid w:val="00D009D9"/>
    <w:rsid w:val="00D02C25"/>
    <w:rsid w:val="00D109A7"/>
    <w:rsid w:val="00D14CC8"/>
    <w:rsid w:val="00D213B7"/>
    <w:rsid w:val="00D21626"/>
    <w:rsid w:val="00D21F0C"/>
    <w:rsid w:val="00D222D5"/>
    <w:rsid w:val="00D233FF"/>
    <w:rsid w:val="00D23D4B"/>
    <w:rsid w:val="00D24BEA"/>
    <w:rsid w:val="00D254EE"/>
    <w:rsid w:val="00D268EA"/>
    <w:rsid w:val="00D27906"/>
    <w:rsid w:val="00D3084A"/>
    <w:rsid w:val="00D30F55"/>
    <w:rsid w:val="00D3262F"/>
    <w:rsid w:val="00D32B2B"/>
    <w:rsid w:val="00D40F5B"/>
    <w:rsid w:val="00D412F7"/>
    <w:rsid w:val="00D41E89"/>
    <w:rsid w:val="00D4571B"/>
    <w:rsid w:val="00D537F4"/>
    <w:rsid w:val="00D54650"/>
    <w:rsid w:val="00D55454"/>
    <w:rsid w:val="00D620DE"/>
    <w:rsid w:val="00D624E9"/>
    <w:rsid w:val="00D63857"/>
    <w:rsid w:val="00D644A6"/>
    <w:rsid w:val="00D6574F"/>
    <w:rsid w:val="00D66A38"/>
    <w:rsid w:val="00D71690"/>
    <w:rsid w:val="00D7296F"/>
    <w:rsid w:val="00D742C6"/>
    <w:rsid w:val="00D7431B"/>
    <w:rsid w:val="00D74841"/>
    <w:rsid w:val="00D74979"/>
    <w:rsid w:val="00D74E6C"/>
    <w:rsid w:val="00D7590F"/>
    <w:rsid w:val="00D762C6"/>
    <w:rsid w:val="00D7677A"/>
    <w:rsid w:val="00D76B3B"/>
    <w:rsid w:val="00D81550"/>
    <w:rsid w:val="00D83E9C"/>
    <w:rsid w:val="00D85B61"/>
    <w:rsid w:val="00D85F75"/>
    <w:rsid w:val="00D92103"/>
    <w:rsid w:val="00D92C69"/>
    <w:rsid w:val="00D9652F"/>
    <w:rsid w:val="00DA04C3"/>
    <w:rsid w:val="00DA2046"/>
    <w:rsid w:val="00DA39CF"/>
    <w:rsid w:val="00DA3A77"/>
    <w:rsid w:val="00DA5C73"/>
    <w:rsid w:val="00DA5EDF"/>
    <w:rsid w:val="00DA7F55"/>
    <w:rsid w:val="00DB02B8"/>
    <w:rsid w:val="00DB0524"/>
    <w:rsid w:val="00DB082B"/>
    <w:rsid w:val="00DB2617"/>
    <w:rsid w:val="00DB466A"/>
    <w:rsid w:val="00DB4B1E"/>
    <w:rsid w:val="00DB4E83"/>
    <w:rsid w:val="00DB54C1"/>
    <w:rsid w:val="00DB5DF2"/>
    <w:rsid w:val="00DB78FF"/>
    <w:rsid w:val="00DC18D6"/>
    <w:rsid w:val="00DC1E29"/>
    <w:rsid w:val="00DC1E5E"/>
    <w:rsid w:val="00DC635B"/>
    <w:rsid w:val="00DC6FD5"/>
    <w:rsid w:val="00DD13F6"/>
    <w:rsid w:val="00DD2BF2"/>
    <w:rsid w:val="00DD5FA1"/>
    <w:rsid w:val="00DD7162"/>
    <w:rsid w:val="00DE209E"/>
    <w:rsid w:val="00DE3CE8"/>
    <w:rsid w:val="00DE42DF"/>
    <w:rsid w:val="00DE4646"/>
    <w:rsid w:val="00DE4BBC"/>
    <w:rsid w:val="00DE5BB8"/>
    <w:rsid w:val="00DF0322"/>
    <w:rsid w:val="00DF069E"/>
    <w:rsid w:val="00DF12AD"/>
    <w:rsid w:val="00DF25C4"/>
    <w:rsid w:val="00DF2815"/>
    <w:rsid w:val="00DF2E2B"/>
    <w:rsid w:val="00DF4039"/>
    <w:rsid w:val="00DF57F1"/>
    <w:rsid w:val="00DF5AEA"/>
    <w:rsid w:val="00E00C5D"/>
    <w:rsid w:val="00E024CC"/>
    <w:rsid w:val="00E112A3"/>
    <w:rsid w:val="00E12FC3"/>
    <w:rsid w:val="00E13BA1"/>
    <w:rsid w:val="00E152B0"/>
    <w:rsid w:val="00E15768"/>
    <w:rsid w:val="00E1645E"/>
    <w:rsid w:val="00E17D7E"/>
    <w:rsid w:val="00E211A3"/>
    <w:rsid w:val="00E21A0E"/>
    <w:rsid w:val="00E226ED"/>
    <w:rsid w:val="00E22CD9"/>
    <w:rsid w:val="00E23F01"/>
    <w:rsid w:val="00E26626"/>
    <w:rsid w:val="00E27F31"/>
    <w:rsid w:val="00E30848"/>
    <w:rsid w:val="00E30D52"/>
    <w:rsid w:val="00E3163C"/>
    <w:rsid w:val="00E34730"/>
    <w:rsid w:val="00E36341"/>
    <w:rsid w:val="00E36B44"/>
    <w:rsid w:val="00E413B2"/>
    <w:rsid w:val="00E41D14"/>
    <w:rsid w:val="00E41DE8"/>
    <w:rsid w:val="00E42862"/>
    <w:rsid w:val="00E42BD5"/>
    <w:rsid w:val="00E43047"/>
    <w:rsid w:val="00E45E58"/>
    <w:rsid w:val="00E50D22"/>
    <w:rsid w:val="00E514AA"/>
    <w:rsid w:val="00E5254F"/>
    <w:rsid w:val="00E52BEE"/>
    <w:rsid w:val="00E539D3"/>
    <w:rsid w:val="00E61A41"/>
    <w:rsid w:val="00E633E0"/>
    <w:rsid w:val="00E71425"/>
    <w:rsid w:val="00E7232E"/>
    <w:rsid w:val="00E776DC"/>
    <w:rsid w:val="00E84AA8"/>
    <w:rsid w:val="00E85FC7"/>
    <w:rsid w:val="00E86C6C"/>
    <w:rsid w:val="00E91C26"/>
    <w:rsid w:val="00E926B3"/>
    <w:rsid w:val="00E93B2B"/>
    <w:rsid w:val="00E94833"/>
    <w:rsid w:val="00EA251F"/>
    <w:rsid w:val="00EA2AA8"/>
    <w:rsid w:val="00EA55A5"/>
    <w:rsid w:val="00EA5A84"/>
    <w:rsid w:val="00EA6832"/>
    <w:rsid w:val="00EA73B4"/>
    <w:rsid w:val="00EA7C32"/>
    <w:rsid w:val="00EB12C9"/>
    <w:rsid w:val="00EB2092"/>
    <w:rsid w:val="00EB5A38"/>
    <w:rsid w:val="00EB6CCF"/>
    <w:rsid w:val="00EC1490"/>
    <w:rsid w:val="00EC1547"/>
    <w:rsid w:val="00EC49FB"/>
    <w:rsid w:val="00EC5233"/>
    <w:rsid w:val="00EC68AE"/>
    <w:rsid w:val="00ED1213"/>
    <w:rsid w:val="00ED308D"/>
    <w:rsid w:val="00ED4E74"/>
    <w:rsid w:val="00ED7A61"/>
    <w:rsid w:val="00EE1DD8"/>
    <w:rsid w:val="00EE50F2"/>
    <w:rsid w:val="00EF1410"/>
    <w:rsid w:val="00EF3C82"/>
    <w:rsid w:val="00EF3DF2"/>
    <w:rsid w:val="00EF538F"/>
    <w:rsid w:val="00EF6709"/>
    <w:rsid w:val="00F00DC8"/>
    <w:rsid w:val="00F00DD5"/>
    <w:rsid w:val="00F023FC"/>
    <w:rsid w:val="00F03EAB"/>
    <w:rsid w:val="00F04E90"/>
    <w:rsid w:val="00F05A76"/>
    <w:rsid w:val="00F13208"/>
    <w:rsid w:val="00F156C5"/>
    <w:rsid w:val="00F307C9"/>
    <w:rsid w:val="00F310F7"/>
    <w:rsid w:val="00F34E89"/>
    <w:rsid w:val="00F35271"/>
    <w:rsid w:val="00F44A60"/>
    <w:rsid w:val="00F45800"/>
    <w:rsid w:val="00F53B4D"/>
    <w:rsid w:val="00F636C1"/>
    <w:rsid w:val="00F6390B"/>
    <w:rsid w:val="00F67F39"/>
    <w:rsid w:val="00F71091"/>
    <w:rsid w:val="00F7137A"/>
    <w:rsid w:val="00F74B1D"/>
    <w:rsid w:val="00F80C70"/>
    <w:rsid w:val="00F83AAA"/>
    <w:rsid w:val="00F8790C"/>
    <w:rsid w:val="00F87C3E"/>
    <w:rsid w:val="00F924EF"/>
    <w:rsid w:val="00F93223"/>
    <w:rsid w:val="00F93D79"/>
    <w:rsid w:val="00F94121"/>
    <w:rsid w:val="00F946BE"/>
    <w:rsid w:val="00FA6018"/>
    <w:rsid w:val="00FA61AF"/>
    <w:rsid w:val="00FA6BC1"/>
    <w:rsid w:val="00FA743B"/>
    <w:rsid w:val="00FB39EC"/>
    <w:rsid w:val="00FB6302"/>
    <w:rsid w:val="00FC1D38"/>
    <w:rsid w:val="00FC4795"/>
    <w:rsid w:val="00FC47A3"/>
    <w:rsid w:val="00FC56F7"/>
    <w:rsid w:val="00FC5700"/>
    <w:rsid w:val="00FC5AA4"/>
    <w:rsid w:val="00FD0B7B"/>
    <w:rsid w:val="00FD2200"/>
    <w:rsid w:val="00FD269D"/>
    <w:rsid w:val="00FD2BF2"/>
    <w:rsid w:val="00FD7AA2"/>
    <w:rsid w:val="00FE008F"/>
    <w:rsid w:val="00FE1F75"/>
    <w:rsid w:val="00FE276A"/>
    <w:rsid w:val="00FF2D03"/>
    <w:rsid w:val="00FF2D12"/>
    <w:rsid w:val="00FF37AC"/>
    <w:rsid w:val="00FF37F0"/>
    <w:rsid w:val="00FF3A10"/>
    <w:rsid w:val="00FF5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58FF7"/>
  <w15:docId w15:val="{4D12AFE6-A607-4EA1-856C-82B666FE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EF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664CC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7677F9"/>
    <w:pPr>
      <w:keepNext/>
      <w:keepLines/>
      <w:pBdr>
        <w:top w:val="nil"/>
        <w:left w:val="nil"/>
        <w:bottom w:val="nil"/>
        <w:right w:val="nil"/>
        <w:between w:val="nil"/>
        <w:bar w:val="nil"/>
      </w:pBdr>
      <w:spacing w:before="200" w:line="276" w:lineRule="auto"/>
      <w:outlineLvl w:val="4"/>
    </w:pPr>
    <w:rPr>
      <w:rFonts w:ascii="Calibri Light" w:hAnsi="Calibri Light"/>
      <w:color w:val="1F4D78"/>
      <w:sz w:val="20"/>
      <w:szCs w:val="20"/>
      <w:u w:color="000000"/>
      <w:bdr w:val="nil"/>
      <w:lang w:val="de-DE"/>
    </w:rPr>
  </w:style>
  <w:style w:type="paragraph" w:styleId="Nagwek6">
    <w:name w:val="heading 6"/>
    <w:basedOn w:val="Normalny"/>
    <w:next w:val="Normalny"/>
    <w:link w:val="Nagwek6Znak"/>
    <w:uiPriority w:val="9"/>
    <w:qFormat/>
    <w:rsid w:val="007677F9"/>
    <w:pPr>
      <w:keepNext/>
      <w:keepLines/>
      <w:spacing w:before="200" w:line="276" w:lineRule="auto"/>
      <w:outlineLvl w:val="5"/>
    </w:pPr>
    <w:rPr>
      <w:rFonts w:ascii="Calibri Light" w:hAnsi="Calibri Light"/>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link w:val="BezodstpwZnak"/>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paragraph" w:styleId="Tekstkomentarza">
    <w:name w:val="annotation text"/>
    <w:basedOn w:val="Normalny"/>
    <w:link w:val="TekstkomentarzaZnak"/>
    <w:uiPriority w:val="99"/>
    <w:unhideWhenUsed/>
    <w:qFormat/>
    <w:rsid w:val="006D7EF9"/>
    <w:rPr>
      <w:sz w:val="20"/>
      <w:szCs w:val="20"/>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6"/>
      </w:numPr>
    </w:pPr>
  </w:style>
  <w:style w:type="numbering" w:customStyle="1" w:styleId="Zaimportowanystyl40">
    <w:name w:val="Zaimportowany styl 4.0"/>
    <w:rsid w:val="003F6F44"/>
    <w:pPr>
      <w:numPr>
        <w:numId w:val="17"/>
      </w:numPr>
    </w:pPr>
  </w:style>
  <w:style w:type="paragraph" w:customStyle="1" w:styleId="Standard">
    <w:name w:val="Standard"/>
    <w:qFormat/>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uiPriority w:val="99"/>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5Znak">
    <w:name w:val="Nagłówek 5 Znak"/>
    <w:basedOn w:val="Domylnaczcionkaakapitu"/>
    <w:link w:val="Nagwek5"/>
    <w:uiPriority w:val="9"/>
    <w:rsid w:val="007677F9"/>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7677F9"/>
    <w:rPr>
      <w:rFonts w:ascii="Calibri Light" w:eastAsia="Times New Roman" w:hAnsi="Calibri Light" w:cs="Times New Roman"/>
      <w:i/>
      <w:iCs/>
      <w:color w:val="1F4D78"/>
      <w:sz w:val="20"/>
      <w:szCs w:val="20"/>
      <w:u w:color="000000"/>
    </w:rPr>
  </w:style>
  <w:style w:type="character" w:customStyle="1" w:styleId="BezodstpwZnak">
    <w:name w:val="Bez odstępów Znak"/>
    <w:link w:val="Bezodstpw"/>
    <w:rsid w:val="007677F9"/>
    <w:rPr>
      <w:rFonts w:ascii="Calibri" w:eastAsia="Times New Roman" w:hAnsi="Calibri" w:cs="Times New Roman"/>
      <w:lang w:eastAsia="pl-PL"/>
    </w:rPr>
  </w:style>
  <w:style w:type="paragraph" w:styleId="Tekstpodstawowywcity">
    <w:name w:val="Body Text Indent"/>
    <w:basedOn w:val="Normalny"/>
    <w:link w:val="TekstpodstawowywcityZnak"/>
    <w:uiPriority w:val="99"/>
    <w:unhideWhenUsed/>
    <w:rsid w:val="007677F9"/>
    <w:pPr>
      <w:spacing w:after="120" w:line="276" w:lineRule="auto"/>
      <w:ind w:left="283"/>
    </w:pPr>
    <w:rPr>
      <w:rFonts w:ascii="Calibri" w:eastAsia="Calibri" w:hAnsi="Calibri"/>
      <w:sz w:val="20"/>
      <w:szCs w:val="20"/>
      <w:u w:color="000000"/>
    </w:rPr>
  </w:style>
  <w:style w:type="character" w:customStyle="1" w:styleId="TekstpodstawowywcityZnak">
    <w:name w:val="Tekst podstawowy wcięty Znak"/>
    <w:basedOn w:val="Domylnaczcionkaakapitu"/>
    <w:link w:val="Tekstpodstawowywcity"/>
    <w:uiPriority w:val="99"/>
    <w:rsid w:val="007677F9"/>
    <w:rPr>
      <w:rFonts w:ascii="Calibri" w:eastAsia="Calibri" w:hAnsi="Calibri" w:cs="Times New Roman"/>
      <w:sz w:val="20"/>
      <w:szCs w:val="20"/>
      <w:u w:color="000000"/>
    </w:rPr>
  </w:style>
  <w:style w:type="paragraph" w:styleId="Tekstpodstawowywcity2">
    <w:name w:val="Body Text Indent 2"/>
    <w:basedOn w:val="Normalny"/>
    <w:link w:val="Tekstpodstawowywcity2Znak"/>
    <w:uiPriority w:val="99"/>
    <w:semiHidden/>
    <w:unhideWhenUsed/>
    <w:rsid w:val="007677F9"/>
    <w:pPr>
      <w:pBdr>
        <w:top w:val="nil"/>
        <w:left w:val="nil"/>
        <w:bottom w:val="nil"/>
        <w:right w:val="nil"/>
        <w:between w:val="nil"/>
        <w:bar w:val="nil"/>
      </w:pBdr>
      <w:spacing w:after="120" w:line="480" w:lineRule="auto"/>
      <w:ind w:left="283"/>
    </w:pPr>
    <w:rPr>
      <w:rFonts w:ascii="Calibri" w:eastAsia="Calibri" w:hAnsi="Calibri"/>
      <w:color w:val="000000"/>
      <w:sz w:val="20"/>
      <w:szCs w:val="20"/>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7677F9"/>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7677F9"/>
    <w:pPr>
      <w:ind w:left="283" w:hanging="283"/>
    </w:pPr>
    <w:rPr>
      <w:rFonts w:ascii="Arial" w:eastAsia="Calibri" w:hAnsi="Arial"/>
      <w:szCs w:val="20"/>
      <w:u w:color="000000"/>
    </w:rPr>
  </w:style>
  <w:style w:type="paragraph" w:styleId="Lista2">
    <w:name w:val="List 2"/>
    <w:basedOn w:val="Normalny"/>
    <w:uiPriority w:val="99"/>
    <w:semiHidden/>
    <w:unhideWhenUsed/>
    <w:rsid w:val="007677F9"/>
    <w:pPr>
      <w:ind w:left="566" w:hanging="283"/>
      <w:contextualSpacing/>
    </w:pPr>
    <w:rPr>
      <w:u w:color="000000"/>
    </w:rPr>
  </w:style>
  <w:style w:type="paragraph" w:customStyle="1" w:styleId="oddl-nadpis">
    <w:name w:val="oddíl-nadpis"/>
    <w:basedOn w:val="Normalny"/>
    <w:rsid w:val="007677F9"/>
    <w:pPr>
      <w:keepNext/>
      <w:widowControl w:val="0"/>
      <w:tabs>
        <w:tab w:val="left" w:pos="567"/>
      </w:tabs>
      <w:spacing w:before="240" w:line="240" w:lineRule="exact"/>
    </w:pPr>
    <w:rPr>
      <w:rFonts w:ascii="Arial" w:hAnsi="Arial"/>
      <w:b/>
      <w:szCs w:val="18"/>
      <w:u w:color="000000"/>
      <w:lang w:val="cs-CZ"/>
    </w:rPr>
  </w:style>
  <w:style w:type="paragraph" w:styleId="Tekstprzypisukocowego">
    <w:name w:val="endnote text"/>
    <w:basedOn w:val="Normalny"/>
    <w:link w:val="TekstprzypisukocowegoZnak"/>
    <w:uiPriority w:val="99"/>
    <w:semiHidden/>
    <w:unhideWhenUsed/>
    <w:rsid w:val="007677F9"/>
    <w:pPr>
      <w:widowControl w:val="0"/>
      <w:suppressAutoHyphens/>
      <w:adjustRightInd w:val="0"/>
      <w:jc w:val="both"/>
      <w:textAlignment w:val="baseline"/>
    </w:pPr>
    <w:rPr>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677F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7677F9"/>
    <w:rPr>
      <w:vertAlign w:val="superscript"/>
    </w:rPr>
  </w:style>
  <w:style w:type="paragraph" w:customStyle="1" w:styleId="Zwykytekst3">
    <w:name w:val="Zwykły tekst3"/>
    <w:basedOn w:val="Normalny"/>
    <w:rsid w:val="007677F9"/>
    <w:pPr>
      <w:suppressAutoHyphens/>
      <w:jc w:val="center"/>
    </w:pPr>
    <w:rPr>
      <w:rFonts w:ascii="Courier New" w:hAnsi="Courier New" w:cs="Courier New"/>
      <w:sz w:val="20"/>
      <w:szCs w:val="20"/>
      <w:lang w:eastAsia="ar-SA"/>
    </w:rPr>
  </w:style>
  <w:style w:type="paragraph" w:customStyle="1" w:styleId="text-justify">
    <w:name w:val="text-justify"/>
    <w:basedOn w:val="Normalny"/>
    <w:rsid w:val="00D412F7"/>
    <w:pPr>
      <w:spacing w:before="100" w:beforeAutospacing="1" w:after="100" w:afterAutospacing="1"/>
    </w:pPr>
  </w:style>
  <w:style w:type="character" w:customStyle="1" w:styleId="m8069290857866364993gmail-alb">
    <w:name w:val="m_8069290857866364993gmail-a_lb"/>
    <w:basedOn w:val="Domylnaczcionkaakapitu"/>
    <w:rsid w:val="00905793"/>
  </w:style>
  <w:style w:type="paragraph" w:customStyle="1" w:styleId="m8069290857866364993gmail-text-justify">
    <w:name w:val="m_8069290857866364993gmail-text-justify"/>
    <w:basedOn w:val="Normalny"/>
    <w:rsid w:val="00905793"/>
    <w:pPr>
      <w:spacing w:before="100" w:beforeAutospacing="1" w:after="100" w:afterAutospacing="1"/>
    </w:pPr>
  </w:style>
  <w:style w:type="paragraph" w:styleId="Poprawka">
    <w:name w:val="Revision"/>
    <w:hidden/>
    <w:uiPriority w:val="99"/>
    <w:semiHidden/>
    <w:rsid w:val="00D624E9"/>
    <w:pPr>
      <w:spacing w:after="0"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1A72B5"/>
    <w:pPr>
      <w:spacing w:before="100" w:beforeAutospacing="1" w:after="100" w:afterAutospacing="1"/>
    </w:pPr>
  </w:style>
  <w:style w:type="character" w:customStyle="1" w:styleId="Nagwek2Znak">
    <w:name w:val="Nagłówek 2 Znak"/>
    <w:basedOn w:val="Domylnaczcionkaakapitu"/>
    <w:link w:val="Nagwek2"/>
    <w:uiPriority w:val="9"/>
    <w:rsid w:val="00664CC4"/>
    <w:rPr>
      <w:rFonts w:asciiTheme="majorHAnsi" w:eastAsiaTheme="majorEastAsia" w:hAnsiTheme="majorHAnsi" w:cstheme="majorBidi"/>
      <w:b/>
      <w:bCs/>
      <w:color w:val="5B9BD5" w:themeColor="accent1"/>
      <w:sz w:val="26"/>
      <w:szCs w:val="26"/>
      <w:lang w:eastAsia="pl-PL"/>
    </w:rPr>
  </w:style>
  <w:style w:type="character" w:customStyle="1" w:styleId="Znakiprzypiswdolnych">
    <w:name w:val="Znaki przypisów dolnych"/>
    <w:qFormat/>
    <w:rsid w:val="00E024CC"/>
    <w:rPr>
      <w:vertAlign w:val="superscript"/>
    </w:rPr>
  </w:style>
  <w:style w:type="table" w:customStyle="1" w:styleId="Tabela-Siatka1">
    <w:name w:val="Tabela - Siatka1"/>
    <w:basedOn w:val="Standardowy"/>
    <w:next w:val="Tabela-Siatka"/>
    <w:uiPriority w:val="59"/>
    <w:rsid w:val="00AC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8C7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4169">
      <w:bodyDiv w:val="1"/>
      <w:marLeft w:val="0"/>
      <w:marRight w:val="0"/>
      <w:marTop w:val="0"/>
      <w:marBottom w:val="0"/>
      <w:divBdr>
        <w:top w:val="none" w:sz="0" w:space="0" w:color="auto"/>
        <w:left w:val="none" w:sz="0" w:space="0" w:color="auto"/>
        <w:bottom w:val="none" w:sz="0" w:space="0" w:color="auto"/>
        <w:right w:val="none" w:sz="0" w:space="0" w:color="auto"/>
      </w:divBdr>
      <w:divsChild>
        <w:div w:id="1317418927">
          <w:marLeft w:val="0"/>
          <w:marRight w:val="0"/>
          <w:marTop w:val="72"/>
          <w:marBottom w:val="0"/>
          <w:divBdr>
            <w:top w:val="none" w:sz="0" w:space="0" w:color="auto"/>
            <w:left w:val="none" w:sz="0" w:space="0" w:color="auto"/>
            <w:bottom w:val="none" w:sz="0" w:space="0" w:color="auto"/>
            <w:right w:val="none" w:sz="0" w:space="0" w:color="auto"/>
          </w:divBdr>
        </w:div>
        <w:div w:id="1465345418">
          <w:marLeft w:val="0"/>
          <w:marRight w:val="0"/>
          <w:marTop w:val="72"/>
          <w:marBottom w:val="0"/>
          <w:divBdr>
            <w:top w:val="none" w:sz="0" w:space="0" w:color="auto"/>
            <w:left w:val="none" w:sz="0" w:space="0" w:color="auto"/>
            <w:bottom w:val="none" w:sz="0" w:space="0" w:color="auto"/>
            <w:right w:val="none" w:sz="0" w:space="0" w:color="auto"/>
          </w:divBdr>
        </w:div>
      </w:divsChild>
    </w:div>
    <w:div w:id="414404191">
      <w:bodyDiv w:val="1"/>
      <w:marLeft w:val="0"/>
      <w:marRight w:val="0"/>
      <w:marTop w:val="0"/>
      <w:marBottom w:val="0"/>
      <w:divBdr>
        <w:top w:val="none" w:sz="0" w:space="0" w:color="auto"/>
        <w:left w:val="none" w:sz="0" w:space="0" w:color="auto"/>
        <w:bottom w:val="none" w:sz="0" w:space="0" w:color="auto"/>
        <w:right w:val="none" w:sz="0" w:space="0" w:color="auto"/>
      </w:divBdr>
      <w:divsChild>
        <w:div w:id="89547118">
          <w:marLeft w:val="360"/>
          <w:marRight w:val="0"/>
          <w:marTop w:val="0"/>
          <w:marBottom w:val="72"/>
          <w:divBdr>
            <w:top w:val="none" w:sz="0" w:space="0" w:color="auto"/>
            <w:left w:val="none" w:sz="0" w:space="0" w:color="auto"/>
            <w:bottom w:val="none" w:sz="0" w:space="0" w:color="auto"/>
            <w:right w:val="none" w:sz="0" w:space="0" w:color="auto"/>
          </w:divBdr>
        </w:div>
        <w:div w:id="696664238">
          <w:marLeft w:val="360"/>
          <w:marRight w:val="0"/>
          <w:marTop w:val="0"/>
          <w:marBottom w:val="72"/>
          <w:divBdr>
            <w:top w:val="none" w:sz="0" w:space="0" w:color="auto"/>
            <w:left w:val="none" w:sz="0" w:space="0" w:color="auto"/>
            <w:bottom w:val="none" w:sz="0" w:space="0" w:color="auto"/>
            <w:right w:val="none" w:sz="0" w:space="0" w:color="auto"/>
          </w:divBdr>
          <w:divsChild>
            <w:div w:id="564611278">
              <w:marLeft w:val="360"/>
              <w:marRight w:val="0"/>
              <w:marTop w:val="0"/>
              <w:marBottom w:val="0"/>
              <w:divBdr>
                <w:top w:val="none" w:sz="0" w:space="0" w:color="auto"/>
                <w:left w:val="none" w:sz="0" w:space="0" w:color="auto"/>
                <w:bottom w:val="none" w:sz="0" w:space="0" w:color="auto"/>
                <w:right w:val="none" w:sz="0" w:space="0" w:color="auto"/>
              </w:divBdr>
            </w:div>
            <w:div w:id="1667200241">
              <w:marLeft w:val="360"/>
              <w:marRight w:val="0"/>
              <w:marTop w:val="0"/>
              <w:marBottom w:val="0"/>
              <w:divBdr>
                <w:top w:val="none" w:sz="0" w:space="0" w:color="auto"/>
                <w:left w:val="none" w:sz="0" w:space="0" w:color="auto"/>
                <w:bottom w:val="none" w:sz="0" w:space="0" w:color="auto"/>
                <w:right w:val="none" w:sz="0" w:space="0" w:color="auto"/>
              </w:divBdr>
            </w:div>
            <w:div w:id="1728987203">
              <w:marLeft w:val="360"/>
              <w:marRight w:val="0"/>
              <w:marTop w:val="0"/>
              <w:marBottom w:val="0"/>
              <w:divBdr>
                <w:top w:val="none" w:sz="0" w:space="0" w:color="auto"/>
                <w:left w:val="none" w:sz="0" w:space="0" w:color="auto"/>
                <w:bottom w:val="none" w:sz="0" w:space="0" w:color="auto"/>
                <w:right w:val="none" w:sz="0" w:space="0" w:color="auto"/>
              </w:divBdr>
            </w:div>
            <w:div w:id="1771389827">
              <w:marLeft w:val="360"/>
              <w:marRight w:val="0"/>
              <w:marTop w:val="0"/>
              <w:marBottom w:val="0"/>
              <w:divBdr>
                <w:top w:val="none" w:sz="0" w:space="0" w:color="auto"/>
                <w:left w:val="none" w:sz="0" w:space="0" w:color="auto"/>
                <w:bottom w:val="none" w:sz="0" w:space="0" w:color="auto"/>
                <w:right w:val="none" w:sz="0" w:space="0" w:color="auto"/>
              </w:divBdr>
            </w:div>
          </w:divsChild>
        </w:div>
        <w:div w:id="1650135218">
          <w:marLeft w:val="360"/>
          <w:marRight w:val="0"/>
          <w:marTop w:val="0"/>
          <w:marBottom w:val="72"/>
          <w:divBdr>
            <w:top w:val="none" w:sz="0" w:space="0" w:color="auto"/>
            <w:left w:val="none" w:sz="0" w:space="0" w:color="auto"/>
            <w:bottom w:val="none" w:sz="0" w:space="0" w:color="auto"/>
            <w:right w:val="none" w:sz="0" w:space="0" w:color="auto"/>
          </w:divBdr>
        </w:div>
      </w:divsChild>
    </w:div>
    <w:div w:id="667170703">
      <w:bodyDiv w:val="1"/>
      <w:marLeft w:val="0"/>
      <w:marRight w:val="0"/>
      <w:marTop w:val="0"/>
      <w:marBottom w:val="0"/>
      <w:divBdr>
        <w:top w:val="none" w:sz="0" w:space="0" w:color="auto"/>
        <w:left w:val="none" w:sz="0" w:space="0" w:color="auto"/>
        <w:bottom w:val="none" w:sz="0" w:space="0" w:color="auto"/>
        <w:right w:val="none" w:sz="0" w:space="0" w:color="auto"/>
      </w:divBdr>
      <w:divsChild>
        <w:div w:id="101843669">
          <w:marLeft w:val="0"/>
          <w:marRight w:val="0"/>
          <w:marTop w:val="72"/>
          <w:marBottom w:val="0"/>
          <w:divBdr>
            <w:top w:val="none" w:sz="0" w:space="0" w:color="auto"/>
            <w:left w:val="none" w:sz="0" w:space="0" w:color="auto"/>
            <w:bottom w:val="none" w:sz="0" w:space="0" w:color="auto"/>
            <w:right w:val="none" w:sz="0" w:space="0" w:color="auto"/>
          </w:divBdr>
        </w:div>
        <w:div w:id="671178458">
          <w:marLeft w:val="0"/>
          <w:marRight w:val="0"/>
          <w:marTop w:val="72"/>
          <w:marBottom w:val="0"/>
          <w:divBdr>
            <w:top w:val="none" w:sz="0" w:space="0" w:color="auto"/>
            <w:left w:val="none" w:sz="0" w:space="0" w:color="auto"/>
            <w:bottom w:val="none" w:sz="0" w:space="0" w:color="auto"/>
            <w:right w:val="none" w:sz="0" w:space="0" w:color="auto"/>
          </w:divBdr>
        </w:div>
      </w:divsChild>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86918435">
      <w:bodyDiv w:val="1"/>
      <w:marLeft w:val="0"/>
      <w:marRight w:val="0"/>
      <w:marTop w:val="0"/>
      <w:marBottom w:val="0"/>
      <w:divBdr>
        <w:top w:val="none" w:sz="0" w:space="0" w:color="auto"/>
        <w:left w:val="none" w:sz="0" w:space="0" w:color="auto"/>
        <w:bottom w:val="none" w:sz="0" w:space="0" w:color="auto"/>
        <w:right w:val="none" w:sz="0" w:space="0" w:color="auto"/>
      </w:divBdr>
      <w:divsChild>
        <w:div w:id="979463297">
          <w:marLeft w:val="0"/>
          <w:marRight w:val="0"/>
          <w:marTop w:val="0"/>
          <w:marBottom w:val="0"/>
          <w:divBdr>
            <w:top w:val="none" w:sz="0" w:space="0" w:color="auto"/>
            <w:left w:val="none" w:sz="0" w:space="0" w:color="auto"/>
            <w:bottom w:val="none" w:sz="0" w:space="0" w:color="auto"/>
            <w:right w:val="none" w:sz="0" w:space="0" w:color="auto"/>
          </w:divBdr>
          <w:divsChild>
            <w:div w:id="6174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1474">
      <w:bodyDiv w:val="1"/>
      <w:marLeft w:val="0"/>
      <w:marRight w:val="0"/>
      <w:marTop w:val="0"/>
      <w:marBottom w:val="0"/>
      <w:divBdr>
        <w:top w:val="none" w:sz="0" w:space="0" w:color="auto"/>
        <w:left w:val="none" w:sz="0" w:space="0" w:color="auto"/>
        <w:bottom w:val="none" w:sz="0" w:space="0" w:color="auto"/>
        <w:right w:val="none" w:sz="0" w:space="0" w:color="auto"/>
      </w:divBdr>
      <w:divsChild>
        <w:div w:id="162089160">
          <w:marLeft w:val="0"/>
          <w:marRight w:val="0"/>
          <w:marTop w:val="0"/>
          <w:marBottom w:val="0"/>
          <w:divBdr>
            <w:top w:val="none" w:sz="0" w:space="0" w:color="auto"/>
            <w:left w:val="none" w:sz="0" w:space="0" w:color="auto"/>
            <w:bottom w:val="none" w:sz="0" w:space="0" w:color="auto"/>
            <w:right w:val="none" w:sz="0" w:space="0" w:color="auto"/>
          </w:divBdr>
          <w:divsChild>
            <w:div w:id="101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D8F6-CB40-4EE0-87EE-CDB59D42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9135</Words>
  <Characters>54812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Katarzyna Gawryluk</cp:lastModifiedBy>
  <cp:revision>10</cp:revision>
  <cp:lastPrinted>2020-07-24T05:47:00Z</cp:lastPrinted>
  <dcterms:created xsi:type="dcterms:W3CDTF">2020-07-23T10:34:00Z</dcterms:created>
  <dcterms:modified xsi:type="dcterms:W3CDTF">2020-07-24T09:59:00Z</dcterms:modified>
</cp:coreProperties>
</file>