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E97" w:rsidRPr="0055016C" w:rsidRDefault="003D3656" w:rsidP="00AE27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016C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AE2766" w:rsidRPr="0055016C">
        <w:rPr>
          <w:rFonts w:ascii="Times New Roman" w:hAnsi="Times New Roman" w:cs="Times New Roman"/>
          <w:sz w:val="24"/>
          <w:szCs w:val="24"/>
        </w:rPr>
        <w:t>nr 2</w:t>
      </w:r>
      <w:r w:rsidR="00753E97" w:rsidRPr="00550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656" w:rsidRPr="0055016C" w:rsidRDefault="00316215" w:rsidP="00AE27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Zarządzenia Nr 36</w:t>
      </w:r>
      <w:r w:rsidR="003D3656" w:rsidRPr="0055016C">
        <w:rPr>
          <w:rFonts w:ascii="Times New Roman" w:hAnsi="Times New Roman" w:cs="Times New Roman"/>
          <w:sz w:val="24"/>
          <w:szCs w:val="24"/>
        </w:rPr>
        <w:t>/2020</w:t>
      </w:r>
    </w:p>
    <w:p w:rsidR="003D3656" w:rsidRPr="0055016C" w:rsidRDefault="0003466C" w:rsidP="00AE27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     .10</w:t>
      </w:r>
      <w:r w:rsidR="00753E97" w:rsidRPr="0055016C">
        <w:rPr>
          <w:rFonts w:ascii="Times New Roman" w:hAnsi="Times New Roman" w:cs="Times New Roman"/>
          <w:sz w:val="24"/>
          <w:szCs w:val="24"/>
        </w:rPr>
        <w:t>.2020</w:t>
      </w:r>
    </w:p>
    <w:p w:rsidR="00AE2766" w:rsidRPr="0055016C" w:rsidRDefault="00AE2766" w:rsidP="00AE27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661A" w:rsidRPr="0055016C" w:rsidRDefault="00171AF7" w:rsidP="00171A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16C">
        <w:rPr>
          <w:rFonts w:ascii="Times New Roman" w:hAnsi="Times New Roman" w:cs="Times New Roman"/>
          <w:b/>
          <w:sz w:val="24"/>
          <w:szCs w:val="24"/>
        </w:rPr>
        <w:t xml:space="preserve">ZASADY ZWIEDZANIA OBOWIĄZUJACE W </w:t>
      </w:r>
      <w:r w:rsidR="00575776" w:rsidRPr="0055016C">
        <w:rPr>
          <w:rFonts w:ascii="Times New Roman" w:hAnsi="Times New Roman" w:cs="Times New Roman"/>
          <w:b/>
          <w:sz w:val="24"/>
          <w:szCs w:val="24"/>
        </w:rPr>
        <w:t>MUZEUM WNĘTRZ PAŁACOWYCH W CHOROSZCZY ODDZIALE MUZEUM PODLASKIEGO</w:t>
      </w:r>
      <w:r w:rsidRPr="0055016C">
        <w:rPr>
          <w:rFonts w:ascii="Times New Roman" w:hAnsi="Times New Roman" w:cs="Times New Roman"/>
          <w:b/>
          <w:sz w:val="24"/>
          <w:szCs w:val="24"/>
        </w:rPr>
        <w:t xml:space="preserve"> W BIAŁYMSTOKU </w:t>
      </w:r>
      <w:r w:rsidR="00575776" w:rsidRPr="0055016C">
        <w:rPr>
          <w:rFonts w:ascii="Times New Roman" w:hAnsi="Times New Roman" w:cs="Times New Roman"/>
          <w:b/>
          <w:sz w:val="24"/>
          <w:szCs w:val="24"/>
        </w:rPr>
        <w:br/>
      </w:r>
      <w:r w:rsidRPr="0055016C">
        <w:rPr>
          <w:rFonts w:ascii="Times New Roman" w:hAnsi="Times New Roman" w:cs="Times New Roman"/>
          <w:b/>
          <w:sz w:val="24"/>
          <w:szCs w:val="24"/>
        </w:rPr>
        <w:t xml:space="preserve">W OKRESIE ZAGROŻENIA </w:t>
      </w:r>
      <w:proofErr w:type="spellStart"/>
      <w:r w:rsidRPr="0055016C">
        <w:rPr>
          <w:rFonts w:ascii="Times New Roman" w:hAnsi="Times New Roman" w:cs="Times New Roman"/>
          <w:b/>
          <w:sz w:val="24"/>
          <w:szCs w:val="24"/>
        </w:rPr>
        <w:t>COVID</w:t>
      </w:r>
      <w:proofErr w:type="spellEnd"/>
      <w:r w:rsidRPr="0055016C">
        <w:rPr>
          <w:rFonts w:ascii="Times New Roman" w:hAnsi="Times New Roman" w:cs="Times New Roman"/>
          <w:b/>
          <w:sz w:val="24"/>
          <w:szCs w:val="24"/>
        </w:rPr>
        <w:t xml:space="preserve"> 19</w:t>
      </w:r>
      <w:r w:rsidR="00316215">
        <w:rPr>
          <w:rFonts w:ascii="Times New Roman" w:hAnsi="Times New Roman" w:cs="Times New Roman"/>
          <w:b/>
          <w:sz w:val="24"/>
          <w:szCs w:val="24"/>
        </w:rPr>
        <w:t xml:space="preserve"> – STREFA CZERWONA</w:t>
      </w:r>
    </w:p>
    <w:p w:rsidR="00171AF7" w:rsidRPr="0055016C" w:rsidRDefault="00BD7101" w:rsidP="003D3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16C">
        <w:rPr>
          <w:rFonts w:ascii="Times New Roman" w:hAnsi="Times New Roman" w:cs="Times New Roman"/>
          <w:b/>
          <w:sz w:val="24"/>
          <w:szCs w:val="24"/>
        </w:rPr>
        <w:t>Zwiedzający zobowiązani są do przestrzegania „Regulaminu zwiedzania Muzeum”</w:t>
      </w:r>
      <w:r w:rsidR="003D3656" w:rsidRPr="0055016C">
        <w:rPr>
          <w:rFonts w:ascii="Times New Roman" w:hAnsi="Times New Roman" w:cs="Times New Roman"/>
          <w:b/>
          <w:sz w:val="24"/>
          <w:szCs w:val="24"/>
        </w:rPr>
        <w:t xml:space="preserve"> oraz poniższych zasad wprowadzonych w związku z pandemią.</w:t>
      </w:r>
    </w:p>
    <w:p w:rsidR="00171AF7" w:rsidRPr="0055016C" w:rsidRDefault="00171AF7" w:rsidP="00171A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68F" w:rsidRDefault="00171AF7" w:rsidP="008207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016C">
        <w:rPr>
          <w:rFonts w:ascii="Times New Roman" w:hAnsi="Times New Roman" w:cs="Times New Roman"/>
          <w:sz w:val="24"/>
          <w:szCs w:val="24"/>
        </w:rPr>
        <w:t>Muzeum dostępne będzie tylko dla osób posiadających własne maski zasłaniające usta i nos (nie</w:t>
      </w:r>
      <w:r w:rsidR="0064276F" w:rsidRPr="0055016C">
        <w:rPr>
          <w:rFonts w:ascii="Times New Roman" w:hAnsi="Times New Roman" w:cs="Times New Roman"/>
          <w:sz w:val="24"/>
          <w:szCs w:val="24"/>
        </w:rPr>
        <w:t xml:space="preserve"> dotyczy dzieci poniżej 4 roku ż</w:t>
      </w:r>
      <w:r w:rsidRPr="0055016C">
        <w:rPr>
          <w:rFonts w:ascii="Times New Roman" w:hAnsi="Times New Roman" w:cs="Times New Roman"/>
          <w:sz w:val="24"/>
          <w:szCs w:val="24"/>
        </w:rPr>
        <w:t>ycia) zg</w:t>
      </w:r>
      <w:r w:rsidR="007E168F">
        <w:rPr>
          <w:rFonts w:ascii="Times New Roman" w:hAnsi="Times New Roman" w:cs="Times New Roman"/>
          <w:sz w:val="24"/>
          <w:szCs w:val="24"/>
        </w:rPr>
        <w:t>odnie z par. 18 r</w:t>
      </w:r>
      <w:r w:rsidR="001755A8" w:rsidRPr="0055016C">
        <w:rPr>
          <w:rFonts w:ascii="Times New Roman" w:hAnsi="Times New Roman" w:cs="Times New Roman"/>
          <w:sz w:val="24"/>
          <w:szCs w:val="24"/>
        </w:rPr>
        <w:t>ozporządzenia R</w:t>
      </w:r>
      <w:r w:rsidR="007E168F">
        <w:rPr>
          <w:rFonts w:ascii="Times New Roman" w:hAnsi="Times New Roman" w:cs="Times New Roman"/>
          <w:sz w:val="24"/>
          <w:szCs w:val="24"/>
        </w:rPr>
        <w:t>ady Ministrów z dnia 29 maja</w:t>
      </w:r>
      <w:r w:rsidR="0064276F" w:rsidRPr="0055016C">
        <w:rPr>
          <w:rFonts w:ascii="Times New Roman" w:hAnsi="Times New Roman" w:cs="Times New Roman"/>
          <w:sz w:val="24"/>
          <w:szCs w:val="24"/>
        </w:rPr>
        <w:t xml:space="preserve"> 2020 r. </w:t>
      </w:r>
      <w:r w:rsidR="007E168F">
        <w:rPr>
          <w:rFonts w:ascii="Times New Roman" w:hAnsi="Times New Roman" w:cs="Times New Roman"/>
          <w:sz w:val="24"/>
          <w:szCs w:val="24"/>
        </w:rPr>
        <w:t xml:space="preserve">w </w:t>
      </w:r>
      <w:r w:rsidR="00751316">
        <w:rPr>
          <w:rFonts w:ascii="Times New Roman" w:hAnsi="Times New Roman" w:cs="Times New Roman"/>
          <w:sz w:val="24"/>
          <w:szCs w:val="24"/>
        </w:rPr>
        <w:t>sprawie</w:t>
      </w:r>
      <w:r w:rsidR="007E168F">
        <w:rPr>
          <w:rFonts w:ascii="Times New Roman" w:hAnsi="Times New Roman" w:cs="Times New Roman"/>
          <w:sz w:val="24"/>
          <w:szCs w:val="24"/>
        </w:rPr>
        <w:t xml:space="preserve"> ustanowienia określonych ograniczeń, nakazów i zakazów w związku z wystąpieniem stanu epidemii (Dz. U. z 2020 poz.964</w:t>
      </w:r>
      <w:r w:rsidR="00751316">
        <w:rPr>
          <w:rFonts w:ascii="Times New Roman" w:hAnsi="Times New Roman" w:cs="Times New Roman"/>
          <w:sz w:val="24"/>
          <w:szCs w:val="24"/>
        </w:rPr>
        <w:t>).</w:t>
      </w:r>
      <w:r w:rsidRPr="00550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AF7" w:rsidRPr="0055016C" w:rsidRDefault="00171AF7" w:rsidP="008207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016C">
        <w:rPr>
          <w:rFonts w:ascii="Times New Roman" w:hAnsi="Times New Roman" w:cs="Times New Roman"/>
          <w:sz w:val="24"/>
          <w:szCs w:val="24"/>
        </w:rPr>
        <w:t>Zdejmowanie lub zsuwanie masek skut</w:t>
      </w:r>
      <w:r w:rsidR="007E168F">
        <w:rPr>
          <w:rFonts w:ascii="Times New Roman" w:hAnsi="Times New Roman" w:cs="Times New Roman"/>
          <w:sz w:val="24"/>
          <w:szCs w:val="24"/>
        </w:rPr>
        <w:t>kuje koniecznością opuszczenia M</w:t>
      </w:r>
      <w:r w:rsidRPr="0055016C">
        <w:rPr>
          <w:rFonts w:ascii="Times New Roman" w:hAnsi="Times New Roman" w:cs="Times New Roman"/>
          <w:sz w:val="24"/>
          <w:szCs w:val="24"/>
        </w:rPr>
        <w:t>uzeum.</w:t>
      </w:r>
    </w:p>
    <w:p w:rsidR="00171AF7" w:rsidRPr="0055016C" w:rsidRDefault="00171AF7" w:rsidP="008207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016C">
        <w:rPr>
          <w:rFonts w:ascii="Times New Roman" w:hAnsi="Times New Roman" w:cs="Times New Roman"/>
          <w:sz w:val="24"/>
          <w:szCs w:val="24"/>
        </w:rPr>
        <w:t>Zwiedzający obowiązani są do dezynfekcji rąk lub rękawiczek płynem dezynfekującym umieszczonym przy wejściu do budynku.</w:t>
      </w:r>
    </w:p>
    <w:p w:rsidR="00171AF7" w:rsidRPr="0055016C" w:rsidRDefault="00171AF7" w:rsidP="008207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016C">
        <w:rPr>
          <w:rFonts w:ascii="Times New Roman" w:hAnsi="Times New Roman" w:cs="Times New Roman"/>
          <w:sz w:val="24"/>
          <w:szCs w:val="24"/>
        </w:rPr>
        <w:t>Przy kasie może przebywać tylko 1 osoba, pozostałe muszą czekać za linią w odstępach 1,5 m</w:t>
      </w:r>
    </w:p>
    <w:p w:rsidR="00171AF7" w:rsidRPr="0055016C" w:rsidRDefault="00171AF7" w:rsidP="008207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016C">
        <w:rPr>
          <w:rFonts w:ascii="Times New Roman" w:hAnsi="Times New Roman" w:cs="Times New Roman"/>
          <w:sz w:val="24"/>
          <w:szCs w:val="24"/>
        </w:rPr>
        <w:t>Ruchem zwiedzających kieruje obsługa Muzeum w holu i na ekspozycjach. Na schodach prowadzących na ekspozycję i do toalety obowiązuje ruch wahadłowy.</w:t>
      </w:r>
    </w:p>
    <w:p w:rsidR="00171AF7" w:rsidRPr="0055016C" w:rsidRDefault="00171AF7" w:rsidP="008207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16C">
        <w:rPr>
          <w:rFonts w:ascii="Times New Roman" w:hAnsi="Times New Roman" w:cs="Times New Roman"/>
          <w:sz w:val="24"/>
          <w:szCs w:val="24"/>
        </w:rPr>
        <w:t>W Muzeum jednocześ</w:t>
      </w:r>
      <w:r w:rsidR="002436AB" w:rsidRPr="0055016C">
        <w:rPr>
          <w:rFonts w:ascii="Times New Roman" w:hAnsi="Times New Roman" w:cs="Times New Roman"/>
          <w:sz w:val="24"/>
          <w:szCs w:val="24"/>
        </w:rPr>
        <w:t xml:space="preserve">nie może przebywać </w:t>
      </w:r>
      <w:r w:rsidR="00316215">
        <w:rPr>
          <w:rFonts w:ascii="Times New Roman" w:hAnsi="Times New Roman" w:cs="Times New Roman"/>
          <w:b/>
          <w:sz w:val="24"/>
          <w:szCs w:val="24"/>
        </w:rPr>
        <w:t>maksymalnie 10</w:t>
      </w:r>
      <w:r w:rsidRPr="0055016C">
        <w:rPr>
          <w:rFonts w:ascii="Times New Roman" w:hAnsi="Times New Roman" w:cs="Times New Roman"/>
          <w:b/>
          <w:sz w:val="24"/>
          <w:szCs w:val="24"/>
        </w:rPr>
        <w:t xml:space="preserve"> osób</w:t>
      </w:r>
      <w:r w:rsidR="00316215">
        <w:rPr>
          <w:rFonts w:ascii="Times New Roman" w:hAnsi="Times New Roman" w:cs="Times New Roman"/>
          <w:b/>
          <w:sz w:val="24"/>
          <w:szCs w:val="24"/>
        </w:rPr>
        <w:t xml:space="preserve"> łącznie z obsługą</w:t>
      </w:r>
      <w:r w:rsidRPr="0055016C">
        <w:rPr>
          <w:rFonts w:ascii="Times New Roman" w:hAnsi="Times New Roman" w:cs="Times New Roman"/>
          <w:b/>
          <w:sz w:val="24"/>
          <w:szCs w:val="24"/>
        </w:rPr>
        <w:t>.</w:t>
      </w:r>
    </w:p>
    <w:p w:rsidR="00171AF7" w:rsidRPr="0055016C" w:rsidRDefault="00BD7101" w:rsidP="008207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016C">
        <w:rPr>
          <w:rFonts w:ascii="Times New Roman" w:hAnsi="Times New Roman" w:cs="Times New Roman"/>
          <w:sz w:val="24"/>
          <w:szCs w:val="24"/>
        </w:rPr>
        <w:t>Trasy zwiedzania na udostępnianych ekspozycjach pozostają dowolne.</w:t>
      </w:r>
      <w:r w:rsidR="007E168F">
        <w:rPr>
          <w:rFonts w:ascii="Times New Roman" w:hAnsi="Times New Roman" w:cs="Times New Roman"/>
          <w:sz w:val="24"/>
          <w:szCs w:val="24"/>
        </w:rPr>
        <w:t xml:space="preserve"> Konieczne jest</w:t>
      </w:r>
      <w:r w:rsidRPr="0055016C">
        <w:rPr>
          <w:rFonts w:ascii="Times New Roman" w:hAnsi="Times New Roman" w:cs="Times New Roman"/>
          <w:sz w:val="24"/>
          <w:szCs w:val="24"/>
        </w:rPr>
        <w:t xml:space="preserve"> </w:t>
      </w:r>
      <w:r w:rsidR="008207AC" w:rsidRPr="0055016C">
        <w:rPr>
          <w:rFonts w:ascii="Times New Roman" w:hAnsi="Times New Roman" w:cs="Times New Roman"/>
          <w:sz w:val="24"/>
          <w:szCs w:val="24"/>
        </w:rPr>
        <w:br/>
      </w:r>
      <w:r w:rsidRPr="0055016C">
        <w:rPr>
          <w:rFonts w:ascii="Times New Roman" w:hAnsi="Times New Roman" w:cs="Times New Roman"/>
          <w:sz w:val="24"/>
          <w:szCs w:val="24"/>
        </w:rPr>
        <w:t>korzystanie z informacji i wskazówek pracowników obsługi Muzeum.</w:t>
      </w:r>
    </w:p>
    <w:p w:rsidR="00BD7101" w:rsidRPr="0055016C" w:rsidRDefault="00BD7101" w:rsidP="008207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016C">
        <w:rPr>
          <w:rFonts w:ascii="Times New Roman" w:hAnsi="Times New Roman" w:cs="Times New Roman"/>
          <w:sz w:val="24"/>
          <w:szCs w:val="24"/>
        </w:rPr>
        <w:t>Zwiedzający powinni zachować pomiędzy sobą odstęp minimum 1,5 m (nie dotyczy rodzin).</w:t>
      </w:r>
    </w:p>
    <w:p w:rsidR="00BD7101" w:rsidRPr="0055016C" w:rsidRDefault="007E168F" w:rsidP="008207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Zwiedzający powinni powstrzymać się od dotykania drzwi, klamek i gablot muzealnych</w:t>
      </w:r>
      <w:r w:rsidR="00BD7101" w:rsidRPr="0055016C">
        <w:rPr>
          <w:rFonts w:ascii="Times New Roman" w:hAnsi="Times New Roman" w:cs="Times New Roman"/>
          <w:sz w:val="24"/>
          <w:szCs w:val="24"/>
        </w:rPr>
        <w:t>.</w:t>
      </w:r>
    </w:p>
    <w:p w:rsidR="00C85D3D" w:rsidRPr="0055016C" w:rsidRDefault="007E168F" w:rsidP="008207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16215">
        <w:rPr>
          <w:rFonts w:ascii="Times New Roman" w:hAnsi="Times New Roman" w:cs="Times New Roman"/>
          <w:sz w:val="24"/>
          <w:szCs w:val="24"/>
        </w:rPr>
        <w:t>wiedzanie grupowe i zajęcia edukacyjne</w:t>
      </w:r>
      <w:r w:rsidR="00C85D3D" w:rsidRPr="0055016C">
        <w:rPr>
          <w:rFonts w:ascii="Times New Roman" w:hAnsi="Times New Roman" w:cs="Times New Roman"/>
          <w:sz w:val="24"/>
          <w:szCs w:val="24"/>
        </w:rPr>
        <w:t xml:space="preserve"> </w:t>
      </w:r>
      <w:r w:rsidR="00316215">
        <w:rPr>
          <w:rFonts w:ascii="Times New Roman" w:hAnsi="Times New Roman" w:cs="Times New Roman"/>
          <w:sz w:val="24"/>
          <w:szCs w:val="24"/>
        </w:rPr>
        <w:t>mogą</w:t>
      </w:r>
      <w:r>
        <w:rPr>
          <w:rFonts w:ascii="Times New Roman" w:hAnsi="Times New Roman" w:cs="Times New Roman"/>
          <w:sz w:val="24"/>
          <w:szCs w:val="24"/>
        </w:rPr>
        <w:t xml:space="preserve"> odbywać się </w:t>
      </w:r>
      <w:r w:rsidR="00C85D3D" w:rsidRPr="0055016C">
        <w:rPr>
          <w:rFonts w:ascii="Times New Roman" w:hAnsi="Times New Roman" w:cs="Times New Roman"/>
          <w:b/>
          <w:sz w:val="24"/>
          <w:szCs w:val="24"/>
        </w:rPr>
        <w:t xml:space="preserve">maksymalnie </w:t>
      </w:r>
      <w:r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B966EF">
        <w:rPr>
          <w:rFonts w:ascii="Times New Roman" w:hAnsi="Times New Roman" w:cs="Times New Roman"/>
          <w:b/>
          <w:sz w:val="24"/>
          <w:szCs w:val="24"/>
        </w:rPr>
        <w:t>10</w:t>
      </w:r>
      <w:r w:rsidR="00C85D3D" w:rsidRPr="0055016C">
        <w:rPr>
          <w:rFonts w:ascii="Times New Roman" w:hAnsi="Times New Roman" w:cs="Times New Roman"/>
          <w:b/>
          <w:sz w:val="24"/>
          <w:szCs w:val="24"/>
        </w:rPr>
        <w:t xml:space="preserve"> osób</w:t>
      </w:r>
      <w:r w:rsidR="00316215">
        <w:rPr>
          <w:rFonts w:ascii="Times New Roman" w:hAnsi="Times New Roman" w:cs="Times New Roman"/>
          <w:b/>
          <w:sz w:val="24"/>
          <w:szCs w:val="24"/>
        </w:rPr>
        <w:t xml:space="preserve"> łącznie z obsługą</w:t>
      </w:r>
      <w:r w:rsidR="00C85D3D" w:rsidRPr="0055016C">
        <w:rPr>
          <w:rFonts w:ascii="Times New Roman" w:hAnsi="Times New Roman" w:cs="Times New Roman"/>
          <w:b/>
          <w:sz w:val="24"/>
          <w:szCs w:val="24"/>
        </w:rPr>
        <w:t>.</w:t>
      </w:r>
    </w:p>
    <w:p w:rsidR="00BD7101" w:rsidRPr="0055016C" w:rsidRDefault="00BD7101" w:rsidP="008207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016C">
        <w:rPr>
          <w:rFonts w:ascii="Times New Roman" w:hAnsi="Times New Roman" w:cs="Times New Roman"/>
          <w:sz w:val="24"/>
          <w:szCs w:val="24"/>
        </w:rPr>
        <w:t>Sprzęt multimedialny oraz audio</w:t>
      </w:r>
      <w:r w:rsidR="00316215">
        <w:rPr>
          <w:rFonts w:ascii="Times New Roman" w:hAnsi="Times New Roman" w:cs="Times New Roman"/>
          <w:sz w:val="24"/>
          <w:szCs w:val="24"/>
        </w:rPr>
        <w:t>-</w:t>
      </w:r>
      <w:r w:rsidRPr="0055016C">
        <w:rPr>
          <w:rFonts w:ascii="Times New Roman" w:hAnsi="Times New Roman" w:cs="Times New Roman"/>
          <w:sz w:val="24"/>
          <w:szCs w:val="24"/>
        </w:rPr>
        <w:t xml:space="preserve">przewodniki nie będzie udostępniany. </w:t>
      </w:r>
      <w:r w:rsidR="007E168F">
        <w:rPr>
          <w:rFonts w:ascii="Times New Roman" w:hAnsi="Times New Roman" w:cs="Times New Roman"/>
          <w:sz w:val="24"/>
          <w:szCs w:val="24"/>
        </w:rPr>
        <w:t>Możliwe jest korzystanie tylko z informacji wizualnych, ulotek oraz wskazówek obsługi Muzeum.</w:t>
      </w:r>
      <w:r w:rsidRPr="0055016C">
        <w:rPr>
          <w:rFonts w:ascii="Times New Roman" w:hAnsi="Times New Roman" w:cs="Times New Roman"/>
          <w:sz w:val="24"/>
          <w:szCs w:val="24"/>
        </w:rPr>
        <w:t xml:space="preserve"> </w:t>
      </w:r>
      <w:r w:rsidR="008207AC" w:rsidRPr="0055016C">
        <w:rPr>
          <w:rFonts w:ascii="Times New Roman" w:hAnsi="Times New Roman" w:cs="Times New Roman"/>
          <w:sz w:val="24"/>
          <w:szCs w:val="24"/>
        </w:rPr>
        <w:br/>
      </w:r>
    </w:p>
    <w:p w:rsidR="00BD7101" w:rsidRPr="0055016C" w:rsidRDefault="00BD7101" w:rsidP="008207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D7101" w:rsidRPr="0055016C" w:rsidRDefault="00BD7101" w:rsidP="008207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5016C">
        <w:rPr>
          <w:rFonts w:ascii="Times New Roman" w:hAnsi="Times New Roman" w:cs="Times New Roman"/>
          <w:sz w:val="24"/>
          <w:szCs w:val="24"/>
        </w:rPr>
        <w:t xml:space="preserve">Informacje o zmianie organizacji pracy Muzeum dostępne są także na stronie internetowej Muzeum Podlaskiego w Białymstoku </w:t>
      </w:r>
      <w:hyperlink r:id="rId5" w:history="1">
        <w:r w:rsidRPr="0055016C">
          <w:rPr>
            <w:rStyle w:val="Hipercze"/>
            <w:rFonts w:ascii="Times New Roman" w:hAnsi="Times New Roman" w:cs="Times New Roman"/>
            <w:sz w:val="24"/>
            <w:szCs w:val="24"/>
          </w:rPr>
          <w:t>www.muzeum.bialystok.pl</w:t>
        </w:r>
      </w:hyperlink>
      <w:r w:rsidRPr="0055016C">
        <w:rPr>
          <w:rFonts w:ascii="Times New Roman" w:hAnsi="Times New Roman" w:cs="Times New Roman"/>
          <w:sz w:val="24"/>
          <w:szCs w:val="24"/>
        </w:rPr>
        <w:t xml:space="preserve"> oraz</w:t>
      </w:r>
      <w:r w:rsidR="001640A5" w:rsidRPr="0055016C">
        <w:rPr>
          <w:rFonts w:ascii="Times New Roman" w:hAnsi="Times New Roman" w:cs="Times New Roman"/>
          <w:sz w:val="24"/>
          <w:szCs w:val="24"/>
        </w:rPr>
        <w:t xml:space="preserve"> na portalu społecznościowym FB.</w:t>
      </w:r>
    </w:p>
    <w:p w:rsidR="001640A5" w:rsidRPr="0055016C" w:rsidRDefault="001640A5" w:rsidP="008207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640A5" w:rsidRPr="0055016C" w:rsidRDefault="001640A5" w:rsidP="008207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55EA4" w:rsidRPr="0055016C" w:rsidRDefault="00D55EA4" w:rsidP="00D55EA4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55EA4" w:rsidRPr="00550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860D8"/>
    <w:multiLevelType w:val="hybridMultilevel"/>
    <w:tmpl w:val="167E4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F7"/>
    <w:rsid w:val="0003466C"/>
    <w:rsid w:val="001640A5"/>
    <w:rsid w:val="00171AF7"/>
    <w:rsid w:val="001755A8"/>
    <w:rsid w:val="0018410F"/>
    <w:rsid w:val="001A10AA"/>
    <w:rsid w:val="002436AB"/>
    <w:rsid w:val="00316215"/>
    <w:rsid w:val="003D3656"/>
    <w:rsid w:val="0055016C"/>
    <w:rsid w:val="00575776"/>
    <w:rsid w:val="0064276F"/>
    <w:rsid w:val="00751316"/>
    <w:rsid w:val="00753E97"/>
    <w:rsid w:val="007E168F"/>
    <w:rsid w:val="008207AC"/>
    <w:rsid w:val="00AE2766"/>
    <w:rsid w:val="00B966EF"/>
    <w:rsid w:val="00BD7101"/>
    <w:rsid w:val="00C85D3D"/>
    <w:rsid w:val="00D55EA4"/>
    <w:rsid w:val="00E5502C"/>
    <w:rsid w:val="00F4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B8E8"/>
  <w15:chartTrackingRefBased/>
  <w15:docId w15:val="{1F21DA1F-8EF7-47A7-96E0-435A0751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A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710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zeum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AG01</dc:creator>
  <cp:keywords/>
  <dc:description/>
  <cp:lastModifiedBy>AG04</cp:lastModifiedBy>
  <cp:revision>19</cp:revision>
  <cp:lastPrinted>2020-06-03T12:34:00Z</cp:lastPrinted>
  <dcterms:created xsi:type="dcterms:W3CDTF">2020-05-11T07:44:00Z</dcterms:created>
  <dcterms:modified xsi:type="dcterms:W3CDTF">2020-10-21T09:14:00Z</dcterms:modified>
</cp:coreProperties>
</file>